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97EFD" w14:textId="77777777" w:rsidR="007B09A8" w:rsidRPr="007B09A8" w:rsidRDefault="007B09A8" w:rsidP="007B09A8">
      <w:pPr>
        <w:spacing w:after="0" w:line="360" w:lineRule="auto"/>
        <w:jc w:val="both"/>
        <w:rPr>
          <w:rFonts w:ascii="Arial" w:eastAsia="Times New Roman" w:hAnsi="Arial" w:cs="Arial"/>
          <w:bCs/>
          <w:lang w:eastAsia="pl-PL"/>
        </w:rPr>
      </w:pPr>
      <w:r w:rsidRPr="007B09A8">
        <w:rPr>
          <w:rFonts w:ascii="Arial" w:eastAsia="Times New Roman" w:hAnsi="Arial" w:cs="Times New Roman"/>
          <w:b/>
          <w:szCs w:val="20"/>
          <w:u w:val="single"/>
          <w:lang w:eastAsia="pl-PL"/>
        </w:rPr>
        <w:t xml:space="preserve">Załącznik nr 10 - </w:t>
      </w:r>
      <w:r w:rsidRPr="007B09A8">
        <w:rPr>
          <w:rFonts w:ascii="Arial" w:eastAsia="Times New Roman" w:hAnsi="Arial" w:cs="Arial"/>
          <w:bCs/>
          <w:u w:val="single"/>
          <w:lang w:eastAsia="pl-PL"/>
        </w:rPr>
        <w:t>Specyfikacja</w:t>
      </w:r>
      <w:r w:rsidRPr="007B09A8">
        <w:rPr>
          <w:rFonts w:ascii="Arial" w:eastAsia="Times New Roman" w:hAnsi="Arial" w:cs="Arial"/>
          <w:u w:val="single"/>
          <w:lang w:eastAsia="pl-PL"/>
        </w:rPr>
        <w:t xml:space="preserve"> </w:t>
      </w:r>
      <w:r w:rsidRPr="007B09A8">
        <w:rPr>
          <w:rFonts w:ascii="Arial" w:eastAsia="Times New Roman" w:hAnsi="Arial" w:cs="Arial"/>
          <w:bCs/>
          <w:u w:val="single"/>
          <w:lang w:eastAsia="pl-PL"/>
        </w:rPr>
        <w:t>techniczna wykonania i odbioru robót budowlanych</w:t>
      </w:r>
      <w:r w:rsidRPr="007B09A8">
        <w:rPr>
          <w:rFonts w:ascii="Arial" w:eastAsia="Times New Roman" w:hAnsi="Arial" w:cs="Arial"/>
          <w:bCs/>
          <w:lang w:eastAsia="pl-PL"/>
        </w:rPr>
        <w:t xml:space="preserve"> </w:t>
      </w:r>
    </w:p>
    <w:p w14:paraId="7B996EFF" w14:textId="77777777" w:rsidR="007B09A8" w:rsidRPr="007B09A8" w:rsidRDefault="007B09A8" w:rsidP="007B09A8">
      <w:pPr>
        <w:spacing w:after="0" w:line="240" w:lineRule="auto"/>
        <w:rPr>
          <w:rFonts w:ascii="Arial" w:eastAsia="Times New Roman" w:hAnsi="Arial" w:cs="Times New Roman"/>
          <w:bCs/>
          <w:szCs w:val="24"/>
          <w:u w:val="single"/>
          <w:lang w:eastAsia="pl-PL"/>
        </w:rPr>
      </w:pPr>
    </w:p>
    <w:p w14:paraId="48442A98" w14:textId="77777777" w:rsidR="007B09A8" w:rsidRPr="007B09A8" w:rsidRDefault="007B09A8" w:rsidP="007B09A8">
      <w:pPr>
        <w:spacing w:after="0" w:line="240" w:lineRule="auto"/>
        <w:jc w:val="center"/>
        <w:rPr>
          <w:rFonts w:ascii="Arial" w:eastAsia="Times New Roman" w:hAnsi="Arial" w:cs="Times New Roman"/>
          <w:b/>
          <w:bCs/>
          <w:sz w:val="32"/>
          <w:szCs w:val="32"/>
          <w:lang w:eastAsia="pl-PL"/>
        </w:rPr>
      </w:pPr>
    </w:p>
    <w:p w14:paraId="7A22D545" w14:textId="77777777" w:rsidR="007B09A8" w:rsidRPr="007B09A8" w:rsidRDefault="007B09A8" w:rsidP="007B09A8">
      <w:pPr>
        <w:spacing w:after="0" w:line="240" w:lineRule="auto"/>
        <w:jc w:val="center"/>
        <w:rPr>
          <w:rFonts w:ascii="Arial" w:eastAsia="Times New Roman" w:hAnsi="Arial" w:cs="Times New Roman"/>
          <w:b/>
          <w:bCs/>
          <w:sz w:val="32"/>
          <w:szCs w:val="32"/>
          <w:lang w:eastAsia="pl-PL"/>
        </w:rPr>
      </w:pPr>
    </w:p>
    <w:p w14:paraId="255C9FEB" w14:textId="77777777" w:rsidR="007B09A8" w:rsidRPr="007B09A8" w:rsidRDefault="007B09A8" w:rsidP="007B09A8">
      <w:pPr>
        <w:spacing w:after="0" w:line="240" w:lineRule="auto"/>
        <w:jc w:val="center"/>
        <w:rPr>
          <w:rFonts w:ascii="Arial" w:eastAsia="Times New Roman" w:hAnsi="Arial" w:cs="Times New Roman"/>
          <w:b/>
          <w:bCs/>
          <w:sz w:val="32"/>
          <w:szCs w:val="32"/>
          <w:lang w:eastAsia="pl-PL"/>
        </w:rPr>
      </w:pPr>
    </w:p>
    <w:p w14:paraId="6D6FCAEB" w14:textId="77777777" w:rsidR="007B09A8" w:rsidRPr="007B09A8" w:rsidRDefault="007B09A8" w:rsidP="007B09A8">
      <w:pPr>
        <w:spacing w:after="0" w:line="240" w:lineRule="auto"/>
        <w:jc w:val="center"/>
        <w:rPr>
          <w:rFonts w:ascii="Arial" w:eastAsia="Times New Roman" w:hAnsi="Arial" w:cs="Times New Roman"/>
          <w:b/>
          <w:bCs/>
          <w:sz w:val="32"/>
          <w:szCs w:val="32"/>
          <w:lang w:eastAsia="pl-PL"/>
        </w:rPr>
      </w:pPr>
    </w:p>
    <w:p w14:paraId="74C87D53" w14:textId="77777777" w:rsidR="007B09A8" w:rsidRPr="007B09A8" w:rsidRDefault="007B09A8" w:rsidP="007B09A8">
      <w:pPr>
        <w:spacing w:after="0" w:line="360" w:lineRule="auto"/>
        <w:jc w:val="center"/>
        <w:rPr>
          <w:rFonts w:ascii="Arial" w:eastAsia="Times New Roman" w:hAnsi="Arial" w:cs="Arial"/>
          <w:b/>
          <w:bCs/>
          <w:sz w:val="44"/>
          <w:szCs w:val="44"/>
          <w:lang w:eastAsia="pl-PL"/>
        </w:rPr>
      </w:pPr>
      <w:r w:rsidRPr="007B09A8">
        <w:rPr>
          <w:rFonts w:ascii="Arial" w:eastAsia="Times New Roman" w:hAnsi="Arial" w:cs="Arial"/>
          <w:b/>
          <w:bCs/>
          <w:sz w:val="44"/>
          <w:szCs w:val="44"/>
          <w:lang w:eastAsia="pl-PL"/>
        </w:rPr>
        <w:t>SPECYFIKACJA</w:t>
      </w:r>
      <w:r w:rsidRPr="007B09A8">
        <w:rPr>
          <w:rFonts w:ascii="Arial" w:eastAsia="Times New Roman" w:hAnsi="Arial" w:cs="Arial"/>
          <w:sz w:val="44"/>
          <w:szCs w:val="44"/>
          <w:lang w:eastAsia="pl-PL"/>
        </w:rPr>
        <w:t xml:space="preserve"> </w:t>
      </w:r>
      <w:r w:rsidRPr="007B09A8">
        <w:rPr>
          <w:rFonts w:ascii="Arial" w:eastAsia="Times New Roman" w:hAnsi="Arial" w:cs="Arial"/>
          <w:b/>
          <w:bCs/>
          <w:sz w:val="44"/>
          <w:szCs w:val="44"/>
          <w:lang w:eastAsia="pl-PL"/>
        </w:rPr>
        <w:t xml:space="preserve">TECHNICZNA WYKONANIA </w:t>
      </w:r>
    </w:p>
    <w:p w14:paraId="4A7CBEFB" w14:textId="77777777" w:rsidR="007B09A8" w:rsidRPr="007B09A8" w:rsidRDefault="007B09A8" w:rsidP="007B09A8">
      <w:pPr>
        <w:spacing w:after="0" w:line="360" w:lineRule="auto"/>
        <w:jc w:val="center"/>
        <w:rPr>
          <w:rFonts w:ascii="Arial" w:eastAsia="Times New Roman" w:hAnsi="Arial" w:cs="Arial"/>
          <w:b/>
          <w:bCs/>
          <w:sz w:val="44"/>
          <w:szCs w:val="44"/>
          <w:lang w:eastAsia="pl-PL"/>
        </w:rPr>
      </w:pPr>
      <w:r w:rsidRPr="007B09A8">
        <w:rPr>
          <w:rFonts w:ascii="Arial" w:eastAsia="Times New Roman" w:hAnsi="Arial" w:cs="Arial"/>
          <w:b/>
          <w:bCs/>
          <w:sz w:val="44"/>
          <w:szCs w:val="44"/>
          <w:lang w:eastAsia="pl-PL"/>
        </w:rPr>
        <w:t>I ODBIORU ROBÓT BUDOWLANYCH (ST)</w:t>
      </w:r>
    </w:p>
    <w:p w14:paraId="2EB77754" w14:textId="77777777" w:rsidR="007B09A8" w:rsidRPr="007B09A8" w:rsidRDefault="007B09A8" w:rsidP="007B09A8">
      <w:pPr>
        <w:spacing w:after="0" w:line="240" w:lineRule="auto"/>
        <w:jc w:val="center"/>
        <w:rPr>
          <w:rFonts w:ascii="Arial" w:eastAsia="Times New Roman" w:hAnsi="Arial" w:cs="Arial"/>
          <w:b/>
          <w:bCs/>
          <w:lang w:eastAsia="pl-PL"/>
        </w:rPr>
      </w:pPr>
    </w:p>
    <w:p w14:paraId="4F69AAAE" w14:textId="77777777" w:rsidR="007B09A8" w:rsidRPr="007B09A8" w:rsidRDefault="007B09A8" w:rsidP="007B09A8">
      <w:pPr>
        <w:spacing w:after="0" w:line="240" w:lineRule="auto"/>
        <w:jc w:val="center"/>
        <w:rPr>
          <w:rFonts w:ascii="Arial" w:eastAsia="Times New Roman" w:hAnsi="Arial" w:cs="Arial"/>
          <w:b/>
          <w:bCs/>
          <w:lang w:eastAsia="pl-PL"/>
        </w:rPr>
      </w:pPr>
    </w:p>
    <w:p w14:paraId="23C5B4E5" w14:textId="77777777" w:rsidR="007B09A8" w:rsidRPr="007B09A8" w:rsidRDefault="007B09A8" w:rsidP="007B09A8">
      <w:pPr>
        <w:spacing w:after="0" w:line="240" w:lineRule="auto"/>
        <w:jc w:val="center"/>
        <w:rPr>
          <w:rFonts w:ascii="Arial" w:eastAsia="Times New Roman" w:hAnsi="Arial" w:cs="Arial"/>
          <w:b/>
          <w:bCs/>
          <w:lang w:eastAsia="pl-PL"/>
        </w:rPr>
      </w:pPr>
    </w:p>
    <w:p w14:paraId="72B98D4E" w14:textId="77777777" w:rsidR="007B09A8" w:rsidRPr="007B09A8" w:rsidRDefault="007B09A8" w:rsidP="007B09A8">
      <w:pPr>
        <w:spacing w:after="0" w:line="240" w:lineRule="auto"/>
        <w:jc w:val="center"/>
        <w:rPr>
          <w:rFonts w:ascii="Arial" w:eastAsia="Times New Roman" w:hAnsi="Arial" w:cs="Arial"/>
          <w:b/>
          <w:bCs/>
          <w:lang w:eastAsia="pl-PL"/>
        </w:rPr>
      </w:pPr>
    </w:p>
    <w:p w14:paraId="536EDA8D" w14:textId="77777777" w:rsidR="007B09A8" w:rsidRPr="007B09A8" w:rsidRDefault="007B09A8" w:rsidP="007B09A8">
      <w:pPr>
        <w:spacing w:after="0" w:line="240" w:lineRule="auto"/>
        <w:jc w:val="center"/>
        <w:rPr>
          <w:rFonts w:ascii="Arial" w:eastAsia="Times New Roman" w:hAnsi="Arial" w:cs="Arial"/>
          <w:b/>
          <w:u w:val="single"/>
          <w:lang w:eastAsia="pl-PL"/>
        </w:rPr>
      </w:pPr>
      <w:r w:rsidRPr="007B09A8">
        <w:rPr>
          <w:rFonts w:ascii="Arial" w:eastAsia="Times New Roman" w:hAnsi="Arial" w:cs="Arial"/>
          <w:b/>
          <w:bCs/>
          <w:u w:val="single"/>
          <w:lang w:eastAsia="pl-PL"/>
        </w:rPr>
        <w:t xml:space="preserve">Nazwa zamówienia: </w:t>
      </w:r>
    </w:p>
    <w:p w14:paraId="5EC33EBE" w14:textId="77777777" w:rsidR="007B09A8" w:rsidRPr="007B09A8" w:rsidRDefault="007B09A8" w:rsidP="007B09A8">
      <w:pPr>
        <w:spacing w:after="0" w:line="240" w:lineRule="auto"/>
        <w:jc w:val="center"/>
        <w:rPr>
          <w:rFonts w:ascii="Arial" w:eastAsia="Times New Roman" w:hAnsi="Arial" w:cs="Arial"/>
          <w:u w:val="single"/>
          <w:lang w:eastAsia="pl-PL"/>
        </w:rPr>
      </w:pPr>
    </w:p>
    <w:p w14:paraId="6D315CA1" w14:textId="1F882482" w:rsidR="007B09A8" w:rsidRPr="00883BB3" w:rsidRDefault="007B09A8" w:rsidP="00883BB3">
      <w:pPr>
        <w:jc w:val="center"/>
        <w:rPr>
          <w:rFonts w:ascii="Arial" w:eastAsia="Times New Roman" w:hAnsi="Arial" w:cs="Arial"/>
          <w:b/>
          <w:bCs/>
          <w:sz w:val="32"/>
          <w:szCs w:val="32"/>
          <w:u w:val="single"/>
          <w:lang w:eastAsia="pl-PL"/>
        </w:rPr>
      </w:pPr>
      <w:r w:rsidRPr="007B09A8">
        <w:rPr>
          <w:rFonts w:ascii="Arial" w:eastAsia="Times New Roman" w:hAnsi="Arial" w:cs="Arial"/>
          <w:b/>
          <w:sz w:val="32"/>
          <w:szCs w:val="32"/>
          <w:u w:val="single"/>
          <w:lang w:eastAsia="pl-PL"/>
        </w:rPr>
        <w:t>„</w:t>
      </w:r>
      <w:r w:rsidRPr="007B09A8">
        <w:rPr>
          <w:rFonts w:ascii="Arial" w:eastAsia="Times New Roman" w:hAnsi="Arial" w:cs="Arial"/>
          <w:b/>
          <w:bCs/>
          <w:sz w:val="32"/>
          <w:szCs w:val="32"/>
          <w:u w:val="single"/>
          <w:lang w:eastAsia="pl-PL"/>
        </w:rPr>
        <w:t xml:space="preserve">Renowacja kolektora </w:t>
      </w:r>
      <w:r w:rsidR="00765368">
        <w:rPr>
          <w:rFonts w:ascii="Arial" w:eastAsia="Times New Roman" w:hAnsi="Arial" w:cs="Arial"/>
          <w:b/>
          <w:bCs/>
          <w:sz w:val="32"/>
          <w:szCs w:val="32"/>
          <w:u w:val="single"/>
          <w:lang w:eastAsia="pl-PL"/>
        </w:rPr>
        <w:t xml:space="preserve">sanitarnego </w:t>
      </w:r>
      <w:r w:rsidRPr="007B09A8">
        <w:rPr>
          <w:rFonts w:ascii="Arial" w:eastAsia="Times New Roman" w:hAnsi="Arial" w:cs="Arial"/>
          <w:b/>
          <w:bCs/>
          <w:sz w:val="32"/>
          <w:szCs w:val="32"/>
          <w:u w:val="single"/>
          <w:lang w:eastAsia="pl-PL"/>
        </w:rPr>
        <w:t xml:space="preserve"> w ul. </w:t>
      </w:r>
      <w:r w:rsidR="00765368" w:rsidRPr="0069415E">
        <w:rPr>
          <w:rFonts w:ascii="Arial" w:eastAsia="Times New Roman" w:hAnsi="Arial" w:cs="Arial"/>
          <w:b/>
          <w:bCs/>
          <w:sz w:val="32"/>
          <w:szCs w:val="32"/>
          <w:u w:val="single"/>
          <w:lang w:eastAsia="pl-PL"/>
        </w:rPr>
        <w:t>Grunwaldzkiej</w:t>
      </w:r>
      <w:r w:rsidR="00883BB3" w:rsidRPr="0069415E">
        <w:rPr>
          <w:rFonts w:ascii="Arial" w:eastAsia="Times New Roman" w:hAnsi="Arial" w:cs="Arial"/>
          <w:b/>
          <w:bCs/>
          <w:color w:val="000000"/>
          <w:sz w:val="32"/>
          <w:szCs w:val="32"/>
          <w:u w:val="single"/>
          <w:lang w:eastAsia="pl-PL"/>
        </w:rPr>
        <w:t xml:space="preserve"> od</w:t>
      </w:r>
      <w:r w:rsidR="00883BB3">
        <w:rPr>
          <w:rFonts w:ascii="Arial" w:eastAsia="Times New Roman" w:hAnsi="Arial" w:cs="Arial"/>
          <w:b/>
          <w:bCs/>
          <w:color w:val="000000"/>
          <w:sz w:val="32"/>
          <w:szCs w:val="32"/>
          <w:lang w:eastAsia="pl-PL"/>
        </w:rPr>
        <w:t xml:space="preserve"> </w:t>
      </w:r>
      <w:r w:rsidR="00883BB3" w:rsidRPr="00883BB3">
        <w:rPr>
          <w:rFonts w:ascii="Arial" w:eastAsia="Times New Roman" w:hAnsi="Arial" w:cs="Arial"/>
          <w:b/>
          <w:bCs/>
          <w:color w:val="000000"/>
          <w:sz w:val="32"/>
          <w:szCs w:val="32"/>
          <w:u w:val="single"/>
          <w:lang w:eastAsia="pl-PL"/>
        </w:rPr>
        <w:t>studni GR3.80S</w:t>
      </w:r>
      <w:r w:rsidR="00883BB3">
        <w:rPr>
          <w:rFonts w:ascii="Arial" w:eastAsia="Times New Roman" w:hAnsi="Arial" w:cs="Arial"/>
          <w:b/>
          <w:bCs/>
          <w:sz w:val="32"/>
          <w:szCs w:val="32"/>
          <w:u w:val="single"/>
          <w:lang w:eastAsia="pl-PL"/>
        </w:rPr>
        <w:t xml:space="preserve"> </w:t>
      </w:r>
      <w:r w:rsidRPr="007B09A8">
        <w:rPr>
          <w:rFonts w:ascii="Arial" w:eastAsia="Times New Roman" w:hAnsi="Arial" w:cs="Arial"/>
          <w:b/>
          <w:bCs/>
          <w:sz w:val="32"/>
          <w:szCs w:val="32"/>
          <w:u w:val="single"/>
          <w:lang w:eastAsia="pl-PL"/>
        </w:rPr>
        <w:t xml:space="preserve">do </w:t>
      </w:r>
      <w:r w:rsidR="00765368">
        <w:rPr>
          <w:rFonts w:ascii="Arial" w:eastAsia="Times New Roman" w:hAnsi="Arial" w:cs="Arial"/>
          <w:b/>
          <w:bCs/>
          <w:sz w:val="32"/>
          <w:szCs w:val="32"/>
          <w:u w:val="single"/>
          <w:lang w:eastAsia="pl-PL"/>
        </w:rPr>
        <w:t>studni NAD</w:t>
      </w:r>
      <w:r w:rsidR="00F127CE">
        <w:rPr>
          <w:rFonts w:ascii="Arial" w:eastAsia="Times New Roman" w:hAnsi="Arial" w:cs="Arial"/>
          <w:b/>
          <w:bCs/>
          <w:sz w:val="32"/>
          <w:szCs w:val="32"/>
          <w:u w:val="single"/>
          <w:lang w:eastAsia="pl-PL"/>
        </w:rPr>
        <w:t xml:space="preserve"> </w:t>
      </w:r>
      <w:r w:rsidR="00765368">
        <w:rPr>
          <w:rFonts w:ascii="Arial" w:eastAsia="Times New Roman" w:hAnsi="Arial" w:cs="Arial"/>
          <w:b/>
          <w:bCs/>
          <w:sz w:val="32"/>
          <w:szCs w:val="32"/>
          <w:u w:val="single"/>
          <w:lang w:eastAsia="pl-PL"/>
        </w:rPr>
        <w:t>4S</w:t>
      </w:r>
      <w:r w:rsidRPr="007B09A8">
        <w:rPr>
          <w:rFonts w:ascii="Arial" w:eastAsia="Times New Roman" w:hAnsi="Arial" w:cs="Arial"/>
          <w:b/>
          <w:bCs/>
          <w:sz w:val="32"/>
          <w:szCs w:val="32"/>
          <w:u w:val="single"/>
          <w:lang w:eastAsia="pl-PL"/>
        </w:rPr>
        <w:t xml:space="preserve"> w ul. Wrocławskiej w Bydgoszczy</w:t>
      </w:r>
      <w:r w:rsidRPr="007B09A8">
        <w:rPr>
          <w:rFonts w:ascii="Arial" w:eastAsia="Times New Roman" w:hAnsi="Arial" w:cs="Arial"/>
          <w:b/>
          <w:sz w:val="32"/>
          <w:szCs w:val="32"/>
          <w:u w:val="single"/>
          <w:lang w:eastAsia="pl-PL"/>
        </w:rPr>
        <w:t>”</w:t>
      </w:r>
    </w:p>
    <w:p w14:paraId="19BB8CC5" w14:textId="77777777" w:rsidR="007B09A8" w:rsidRPr="007B09A8" w:rsidRDefault="007B09A8" w:rsidP="007B09A8">
      <w:pPr>
        <w:spacing w:after="0" w:line="240" w:lineRule="auto"/>
        <w:rPr>
          <w:rFonts w:ascii="Arial" w:eastAsia="Times New Roman" w:hAnsi="Arial" w:cs="Arial"/>
          <w:u w:val="single"/>
          <w:lang w:eastAsia="pl-PL"/>
        </w:rPr>
      </w:pPr>
      <w:r w:rsidRPr="007B09A8">
        <w:rPr>
          <w:rFonts w:ascii="Arial" w:eastAsia="Times New Roman" w:hAnsi="Arial" w:cs="Arial"/>
          <w:u w:val="single"/>
          <w:lang w:eastAsia="pl-PL"/>
        </w:rPr>
        <w:t xml:space="preserve"> </w:t>
      </w:r>
    </w:p>
    <w:p w14:paraId="4B142AEC" w14:textId="77777777" w:rsidR="007B09A8" w:rsidRPr="007B09A8" w:rsidRDefault="007B09A8" w:rsidP="007B09A8">
      <w:pPr>
        <w:spacing w:after="0" w:line="240" w:lineRule="auto"/>
        <w:rPr>
          <w:rFonts w:ascii="Arial" w:eastAsia="Times New Roman" w:hAnsi="Arial" w:cs="Arial"/>
          <w:lang w:eastAsia="pl-PL"/>
        </w:rPr>
      </w:pPr>
    </w:p>
    <w:p w14:paraId="5FBF72E7" w14:textId="77777777" w:rsidR="007B09A8" w:rsidRPr="007B09A8" w:rsidRDefault="007B09A8" w:rsidP="007B09A8">
      <w:pPr>
        <w:spacing w:after="0" w:line="240" w:lineRule="auto"/>
        <w:ind w:left="2880" w:firstLine="720"/>
        <w:rPr>
          <w:rFonts w:ascii="Arial" w:eastAsia="Times New Roman" w:hAnsi="Arial" w:cs="Arial"/>
          <w:b/>
          <w:bCs/>
          <w:lang w:eastAsia="pl-PL"/>
        </w:rPr>
      </w:pPr>
    </w:p>
    <w:p w14:paraId="4EA7F995" w14:textId="77777777" w:rsidR="007B09A8" w:rsidRPr="007B09A8" w:rsidRDefault="007B09A8" w:rsidP="007B09A8">
      <w:pPr>
        <w:spacing w:after="0" w:line="240" w:lineRule="auto"/>
        <w:ind w:left="2880" w:firstLine="720"/>
        <w:rPr>
          <w:rFonts w:ascii="Arial" w:eastAsia="Times New Roman" w:hAnsi="Arial" w:cs="Arial"/>
          <w:lang w:eastAsia="pl-PL"/>
        </w:rPr>
      </w:pPr>
      <w:r w:rsidRPr="007B09A8">
        <w:rPr>
          <w:rFonts w:ascii="Arial" w:eastAsia="Times New Roman" w:hAnsi="Arial" w:cs="Arial"/>
          <w:b/>
          <w:bCs/>
          <w:lang w:eastAsia="pl-PL"/>
        </w:rPr>
        <w:t>Kody CPV</w:t>
      </w:r>
    </w:p>
    <w:p w14:paraId="1D1EB806" w14:textId="77777777" w:rsidR="007B09A8" w:rsidRPr="007B09A8" w:rsidRDefault="007B09A8" w:rsidP="007B09A8">
      <w:pPr>
        <w:numPr>
          <w:ilvl w:val="0"/>
          <w:numId w:val="6"/>
        </w:numPr>
        <w:spacing w:after="0" w:line="240" w:lineRule="auto"/>
        <w:ind w:left="720" w:hanging="360"/>
        <w:rPr>
          <w:rFonts w:ascii="Arial" w:eastAsia="Times New Roman" w:hAnsi="Arial" w:cs="Arial"/>
          <w:lang w:eastAsia="pl-PL"/>
        </w:rPr>
      </w:pPr>
      <w:r w:rsidRPr="007B09A8">
        <w:rPr>
          <w:rFonts w:ascii="Arial" w:eastAsia="Times New Roman" w:hAnsi="Arial" w:cs="Arial"/>
          <w:lang w:eastAsia="pl-PL"/>
        </w:rPr>
        <w:t xml:space="preserve"> </w:t>
      </w:r>
    </w:p>
    <w:p w14:paraId="3E86916D" w14:textId="77777777" w:rsidR="007B09A8" w:rsidRPr="007B09A8" w:rsidRDefault="007B09A8" w:rsidP="007B09A8">
      <w:pPr>
        <w:spacing w:after="0" w:line="240" w:lineRule="auto"/>
        <w:ind w:left="708" w:firstLine="708"/>
        <w:rPr>
          <w:rFonts w:ascii="Arial" w:eastAsia="Times New Roman" w:hAnsi="Arial" w:cs="Arial"/>
          <w:lang w:eastAsia="pl-PL"/>
        </w:rPr>
      </w:pPr>
      <w:r w:rsidRPr="007B09A8">
        <w:rPr>
          <w:rFonts w:ascii="Arial" w:eastAsia="Times New Roman" w:hAnsi="Arial" w:cs="Arial"/>
          <w:lang w:eastAsia="pl-PL"/>
        </w:rPr>
        <w:t xml:space="preserve">  45453000 – 7  -   Roboty remontowe i renowacyjne</w:t>
      </w:r>
    </w:p>
    <w:p w14:paraId="4B85D4DE" w14:textId="77777777" w:rsidR="007B09A8" w:rsidRPr="007B09A8" w:rsidRDefault="007B09A8" w:rsidP="007B09A8">
      <w:pPr>
        <w:widowControl w:val="0"/>
        <w:autoSpaceDE w:val="0"/>
        <w:autoSpaceDN w:val="0"/>
        <w:adjustRightInd w:val="0"/>
        <w:spacing w:after="0" w:line="240" w:lineRule="auto"/>
        <w:rPr>
          <w:rFonts w:ascii="Arial" w:eastAsia="Times New Roman" w:hAnsi="Arial" w:cs="Arial"/>
          <w:lang w:eastAsia="pl-PL"/>
        </w:rPr>
      </w:pPr>
      <w:r w:rsidRPr="007B09A8">
        <w:rPr>
          <w:rFonts w:ascii="Arial" w:eastAsia="Times New Roman" w:hAnsi="Arial" w:cs="Arial"/>
          <w:lang w:eastAsia="pl-PL"/>
        </w:rPr>
        <w:tab/>
      </w:r>
      <w:r w:rsidRPr="007B09A8">
        <w:rPr>
          <w:rFonts w:ascii="Arial" w:eastAsia="Times New Roman" w:hAnsi="Arial" w:cs="Arial"/>
          <w:lang w:eastAsia="pl-PL"/>
        </w:rPr>
        <w:tab/>
        <w:t xml:space="preserve">  45453100 – 8  -   Roboty renowacyjne</w:t>
      </w:r>
    </w:p>
    <w:p w14:paraId="6844336B" w14:textId="77777777" w:rsidR="007B09A8" w:rsidRPr="007B09A8" w:rsidRDefault="007B09A8" w:rsidP="007B09A8">
      <w:pPr>
        <w:widowControl w:val="0"/>
        <w:autoSpaceDE w:val="0"/>
        <w:autoSpaceDN w:val="0"/>
        <w:adjustRightInd w:val="0"/>
        <w:spacing w:after="0" w:line="240" w:lineRule="auto"/>
        <w:rPr>
          <w:rFonts w:ascii="Arial" w:eastAsia="Times New Roman" w:hAnsi="Arial" w:cs="Arial"/>
          <w:lang w:eastAsia="pl-PL"/>
        </w:rPr>
      </w:pPr>
      <w:r w:rsidRPr="007B09A8">
        <w:rPr>
          <w:rFonts w:ascii="Arial" w:eastAsia="Times New Roman" w:hAnsi="Arial" w:cs="Arial"/>
          <w:lang w:eastAsia="pl-PL"/>
        </w:rPr>
        <w:tab/>
      </w:r>
      <w:r w:rsidRPr="007B09A8">
        <w:rPr>
          <w:rFonts w:ascii="Arial" w:eastAsia="Times New Roman" w:hAnsi="Arial" w:cs="Arial"/>
          <w:lang w:eastAsia="pl-PL"/>
        </w:rPr>
        <w:tab/>
      </w:r>
    </w:p>
    <w:p w14:paraId="1B7589DB" w14:textId="77777777" w:rsidR="007B09A8" w:rsidRPr="007B09A8" w:rsidRDefault="007B09A8" w:rsidP="007B09A8">
      <w:pPr>
        <w:widowControl w:val="0"/>
        <w:autoSpaceDE w:val="0"/>
        <w:autoSpaceDN w:val="0"/>
        <w:adjustRightInd w:val="0"/>
        <w:spacing w:after="0" w:line="240" w:lineRule="auto"/>
        <w:rPr>
          <w:rFonts w:ascii="Arial" w:eastAsia="Times New Roman" w:hAnsi="Arial" w:cs="Arial"/>
          <w:lang w:eastAsia="pl-PL"/>
        </w:rPr>
      </w:pPr>
    </w:p>
    <w:p w14:paraId="07366550" w14:textId="77777777" w:rsidR="007B09A8" w:rsidRDefault="007B09A8" w:rsidP="007B09A8">
      <w:pPr>
        <w:spacing w:after="0" w:line="240" w:lineRule="auto"/>
        <w:jc w:val="center"/>
        <w:rPr>
          <w:rFonts w:ascii="Arial" w:eastAsia="Times New Roman" w:hAnsi="Arial" w:cs="Arial"/>
          <w:b/>
          <w:bCs/>
          <w:lang w:eastAsia="pl-PL"/>
        </w:rPr>
      </w:pPr>
    </w:p>
    <w:p w14:paraId="4CD95DDE" w14:textId="77777777" w:rsidR="007B09A8" w:rsidRPr="007B09A8" w:rsidRDefault="007B09A8" w:rsidP="007B09A8">
      <w:pPr>
        <w:spacing w:after="0" w:line="240" w:lineRule="auto"/>
        <w:jc w:val="center"/>
        <w:rPr>
          <w:rFonts w:ascii="Arial" w:eastAsia="Times New Roman" w:hAnsi="Arial" w:cs="Arial"/>
          <w:lang w:eastAsia="pl-PL"/>
        </w:rPr>
      </w:pPr>
      <w:r w:rsidRPr="007B09A8">
        <w:rPr>
          <w:rFonts w:ascii="Arial" w:eastAsia="Times New Roman" w:hAnsi="Arial" w:cs="Arial"/>
          <w:b/>
          <w:bCs/>
          <w:lang w:eastAsia="pl-PL"/>
        </w:rPr>
        <w:t xml:space="preserve">Nazwa i adres Zamawiającego </w:t>
      </w:r>
    </w:p>
    <w:p w14:paraId="49F2E324" w14:textId="77777777" w:rsidR="007B09A8" w:rsidRPr="007B09A8" w:rsidRDefault="007B09A8" w:rsidP="007B09A8">
      <w:pPr>
        <w:spacing w:after="0" w:line="240" w:lineRule="auto"/>
        <w:rPr>
          <w:rFonts w:ascii="Arial" w:eastAsia="Times New Roman" w:hAnsi="Arial" w:cs="Arial"/>
          <w:lang w:eastAsia="pl-PL"/>
        </w:rPr>
      </w:pPr>
      <w:r w:rsidRPr="007B09A8">
        <w:rPr>
          <w:rFonts w:ascii="Arial" w:eastAsia="Times New Roman" w:hAnsi="Arial" w:cs="Arial"/>
          <w:lang w:eastAsia="pl-PL"/>
        </w:rPr>
        <w:t xml:space="preserve"> </w:t>
      </w:r>
    </w:p>
    <w:p w14:paraId="0600BF96" w14:textId="77777777" w:rsidR="007B09A8" w:rsidRPr="007B09A8" w:rsidRDefault="007B09A8" w:rsidP="007B09A8">
      <w:pPr>
        <w:spacing w:after="0" w:line="240" w:lineRule="auto"/>
        <w:jc w:val="center"/>
        <w:rPr>
          <w:rFonts w:ascii="Arial" w:eastAsia="Times New Roman" w:hAnsi="Arial" w:cs="Arial"/>
          <w:lang w:eastAsia="pl-PL"/>
        </w:rPr>
      </w:pPr>
      <w:r w:rsidRPr="007B09A8">
        <w:rPr>
          <w:rFonts w:ascii="Arial" w:eastAsia="Times New Roman" w:hAnsi="Arial" w:cs="Arial"/>
          <w:lang w:eastAsia="pl-PL"/>
        </w:rPr>
        <w:t xml:space="preserve">Miejskie Wodociągi i Kanalizacja w Bydgoszczy - </w:t>
      </w:r>
      <w:r>
        <w:rPr>
          <w:rFonts w:ascii="Arial" w:eastAsia="Times New Roman" w:hAnsi="Arial" w:cs="Arial"/>
          <w:lang w:eastAsia="pl-PL"/>
        </w:rPr>
        <w:t>s</w:t>
      </w:r>
      <w:r w:rsidRPr="007B09A8">
        <w:rPr>
          <w:rFonts w:ascii="Arial" w:eastAsia="Times New Roman" w:hAnsi="Arial" w:cs="Arial"/>
          <w:lang w:eastAsia="pl-PL"/>
        </w:rPr>
        <w:t>p. z o.o.</w:t>
      </w:r>
    </w:p>
    <w:p w14:paraId="65C2995C" w14:textId="77777777" w:rsidR="007B09A8" w:rsidRPr="007B09A8" w:rsidRDefault="007B09A8" w:rsidP="007B09A8">
      <w:pPr>
        <w:spacing w:after="0" w:line="240" w:lineRule="auto"/>
        <w:jc w:val="center"/>
        <w:rPr>
          <w:rFonts w:ascii="Arial" w:eastAsia="Times New Roman" w:hAnsi="Arial" w:cs="Arial"/>
          <w:lang w:eastAsia="pl-PL"/>
        </w:rPr>
      </w:pPr>
      <w:r w:rsidRPr="007B09A8">
        <w:rPr>
          <w:rFonts w:ascii="Arial" w:eastAsia="Times New Roman" w:hAnsi="Arial" w:cs="Arial"/>
          <w:lang w:eastAsia="pl-PL"/>
        </w:rPr>
        <w:t xml:space="preserve">ul. Toruńska 103,   85-817 Bydgoszcz, </w:t>
      </w:r>
    </w:p>
    <w:p w14:paraId="75823D47" w14:textId="77777777" w:rsidR="007B09A8" w:rsidRPr="007B09A8" w:rsidRDefault="007B09A8" w:rsidP="007B09A8">
      <w:pPr>
        <w:spacing w:after="0" w:line="240" w:lineRule="auto"/>
        <w:rPr>
          <w:rFonts w:ascii="Arial" w:eastAsia="Times New Roman" w:hAnsi="Arial" w:cs="Arial"/>
          <w:lang w:eastAsia="pl-PL"/>
        </w:rPr>
      </w:pPr>
      <w:r w:rsidRPr="007B09A8">
        <w:rPr>
          <w:rFonts w:ascii="Arial" w:eastAsia="Times New Roman" w:hAnsi="Arial" w:cs="Arial"/>
          <w:lang w:eastAsia="pl-PL"/>
        </w:rPr>
        <w:t xml:space="preserve">  </w:t>
      </w:r>
    </w:p>
    <w:p w14:paraId="2075CB59" w14:textId="77777777" w:rsidR="007B09A8" w:rsidRPr="007B09A8" w:rsidRDefault="007B09A8" w:rsidP="007B09A8">
      <w:pPr>
        <w:widowControl w:val="0"/>
        <w:autoSpaceDE w:val="0"/>
        <w:autoSpaceDN w:val="0"/>
        <w:adjustRightInd w:val="0"/>
        <w:spacing w:after="0" w:line="240" w:lineRule="auto"/>
        <w:rPr>
          <w:rFonts w:ascii="Arial" w:eastAsia="Times New Roman" w:hAnsi="Arial" w:cs="Arial"/>
          <w:color w:val="000000"/>
          <w:lang w:eastAsia="pl-PL"/>
        </w:rPr>
      </w:pPr>
    </w:p>
    <w:p w14:paraId="6206E73A" w14:textId="77777777" w:rsidR="007B09A8" w:rsidRPr="007B09A8" w:rsidRDefault="007B09A8" w:rsidP="007B09A8">
      <w:pPr>
        <w:widowControl w:val="0"/>
        <w:autoSpaceDE w:val="0"/>
        <w:autoSpaceDN w:val="0"/>
        <w:adjustRightInd w:val="0"/>
        <w:spacing w:after="0" w:line="240" w:lineRule="auto"/>
        <w:rPr>
          <w:rFonts w:ascii="Arial" w:eastAsia="Times New Roman" w:hAnsi="Arial" w:cs="Arial"/>
          <w:color w:val="000000"/>
          <w:lang w:eastAsia="pl-PL"/>
        </w:rPr>
      </w:pPr>
    </w:p>
    <w:p w14:paraId="3DE18A5D" w14:textId="77777777" w:rsidR="007B09A8" w:rsidRPr="007B09A8" w:rsidRDefault="007B09A8" w:rsidP="007B09A8">
      <w:pPr>
        <w:widowControl w:val="0"/>
        <w:autoSpaceDE w:val="0"/>
        <w:autoSpaceDN w:val="0"/>
        <w:adjustRightInd w:val="0"/>
        <w:spacing w:after="0" w:line="240" w:lineRule="auto"/>
        <w:rPr>
          <w:rFonts w:ascii="Arial" w:eastAsia="Times New Roman" w:hAnsi="Arial" w:cs="Arial"/>
          <w:b/>
          <w:lang w:eastAsia="pl-PL"/>
        </w:rPr>
      </w:pPr>
      <w:r w:rsidRPr="007B09A8">
        <w:rPr>
          <w:rFonts w:ascii="Arial" w:eastAsia="Times New Roman" w:hAnsi="Arial" w:cs="Arial"/>
          <w:b/>
          <w:lang w:eastAsia="pl-PL"/>
        </w:rPr>
        <w:t>Opracował:</w:t>
      </w:r>
    </w:p>
    <w:p w14:paraId="1085FA03" w14:textId="4B622C5F" w:rsidR="007B09A8" w:rsidRPr="007B09A8" w:rsidRDefault="00765368" w:rsidP="007B09A8">
      <w:pPr>
        <w:spacing w:after="0" w:line="240" w:lineRule="auto"/>
        <w:rPr>
          <w:rFonts w:ascii="Arial" w:eastAsia="Times New Roman" w:hAnsi="Arial" w:cs="Arial"/>
          <w:lang w:eastAsia="pl-PL"/>
        </w:rPr>
      </w:pPr>
      <w:r>
        <w:rPr>
          <w:rFonts w:ascii="Arial" w:eastAsia="Times New Roman" w:hAnsi="Arial" w:cs="Arial"/>
          <w:lang w:eastAsia="pl-PL"/>
        </w:rPr>
        <w:t xml:space="preserve">Mgr </w:t>
      </w:r>
      <w:r w:rsidR="007B09A8" w:rsidRPr="007B09A8">
        <w:rPr>
          <w:rFonts w:ascii="Arial" w:eastAsia="Times New Roman" w:hAnsi="Arial" w:cs="Arial"/>
          <w:lang w:eastAsia="pl-PL"/>
        </w:rPr>
        <w:t xml:space="preserve">inż. </w:t>
      </w:r>
      <w:r>
        <w:rPr>
          <w:rFonts w:ascii="Arial" w:eastAsia="Times New Roman" w:hAnsi="Arial" w:cs="Arial"/>
          <w:lang w:eastAsia="pl-PL"/>
        </w:rPr>
        <w:t>Waldemar Skibka</w:t>
      </w:r>
    </w:p>
    <w:p w14:paraId="7ED511F6" w14:textId="77777777" w:rsidR="007B09A8" w:rsidRPr="007B09A8" w:rsidRDefault="007B09A8" w:rsidP="007B09A8">
      <w:pPr>
        <w:widowControl w:val="0"/>
        <w:autoSpaceDE w:val="0"/>
        <w:autoSpaceDN w:val="0"/>
        <w:adjustRightInd w:val="0"/>
        <w:spacing w:after="0" w:line="240" w:lineRule="auto"/>
        <w:rPr>
          <w:rFonts w:ascii="Arial" w:eastAsia="Times New Roman" w:hAnsi="Arial" w:cs="Arial"/>
          <w:color w:val="000000"/>
          <w:lang w:eastAsia="pl-PL"/>
        </w:rPr>
      </w:pPr>
    </w:p>
    <w:p w14:paraId="4F1F1881" w14:textId="77777777" w:rsidR="007B09A8" w:rsidRPr="007B09A8" w:rsidRDefault="007B09A8" w:rsidP="007B09A8">
      <w:pPr>
        <w:spacing w:after="0" w:line="240" w:lineRule="auto"/>
        <w:jc w:val="center"/>
        <w:rPr>
          <w:rFonts w:ascii="Arial" w:eastAsia="Times New Roman" w:hAnsi="Arial" w:cs="Arial"/>
          <w:lang w:eastAsia="pl-PL"/>
        </w:rPr>
      </w:pPr>
      <w:r w:rsidRPr="007B09A8">
        <w:rPr>
          <w:rFonts w:ascii="Arial" w:eastAsia="Times New Roman" w:hAnsi="Arial" w:cs="Arial"/>
          <w:b/>
          <w:bCs/>
          <w:lang w:eastAsia="pl-PL"/>
        </w:rPr>
        <w:t xml:space="preserve"> </w:t>
      </w:r>
    </w:p>
    <w:p w14:paraId="76FBFCBA" w14:textId="77777777" w:rsidR="007B09A8" w:rsidRPr="007B09A8" w:rsidRDefault="007B09A8" w:rsidP="007B09A8">
      <w:pPr>
        <w:widowControl w:val="0"/>
        <w:autoSpaceDE w:val="0"/>
        <w:autoSpaceDN w:val="0"/>
        <w:adjustRightInd w:val="0"/>
        <w:spacing w:after="0" w:line="240" w:lineRule="auto"/>
        <w:rPr>
          <w:rFonts w:ascii="Arial" w:eastAsia="Times New Roman" w:hAnsi="Arial" w:cs="Arial"/>
          <w:color w:val="000000"/>
          <w:lang w:eastAsia="pl-PL"/>
        </w:rPr>
      </w:pPr>
    </w:p>
    <w:p w14:paraId="3C1B730B" w14:textId="77777777" w:rsidR="007B09A8" w:rsidRPr="007B09A8" w:rsidRDefault="007B09A8" w:rsidP="007B09A8">
      <w:pPr>
        <w:spacing w:after="0" w:line="240" w:lineRule="auto"/>
        <w:jc w:val="center"/>
        <w:rPr>
          <w:rFonts w:ascii="Arial" w:eastAsia="Times New Roman" w:hAnsi="Arial" w:cs="Arial"/>
          <w:b/>
          <w:bCs/>
          <w:lang w:eastAsia="pl-PL"/>
        </w:rPr>
      </w:pPr>
    </w:p>
    <w:p w14:paraId="04193010" w14:textId="77777777" w:rsidR="007B09A8" w:rsidRPr="006B4763" w:rsidRDefault="007B09A8" w:rsidP="007B09A8">
      <w:pPr>
        <w:spacing w:after="0" w:line="240" w:lineRule="auto"/>
        <w:rPr>
          <w:rFonts w:ascii="Arial" w:eastAsia="Times New Roman" w:hAnsi="Arial" w:cs="Arial"/>
          <w:b/>
          <w:bCs/>
          <w:sz w:val="28"/>
          <w:szCs w:val="28"/>
          <w:lang w:eastAsia="pl-PL"/>
        </w:rPr>
      </w:pPr>
      <w:r w:rsidRPr="006B4763">
        <w:rPr>
          <w:rFonts w:ascii="Arial" w:eastAsia="Times New Roman" w:hAnsi="Arial" w:cs="Arial"/>
          <w:b/>
          <w:bCs/>
          <w:sz w:val="28"/>
          <w:szCs w:val="28"/>
          <w:lang w:eastAsia="pl-PL"/>
        </w:rPr>
        <w:t>Spis zawartości ST:</w:t>
      </w:r>
    </w:p>
    <w:p w14:paraId="555578BA" w14:textId="77777777" w:rsidR="007B09A8" w:rsidRPr="006B4763" w:rsidRDefault="007B09A8" w:rsidP="006B4763">
      <w:pPr>
        <w:spacing w:after="0" w:line="240" w:lineRule="auto"/>
        <w:rPr>
          <w:rFonts w:ascii="Arial" w:eastAsia="Times New Roman" w:hAnsi="Arial" w:cs="Arial"/>
          <w:b/>
          <w:sz w:val="28"/>
          <w:szCs w:val="28"/>
          <w:lang w:eastAsia="pl-PL"/>
        </w:rPr>
      </w:pPr>
      <w:r w:rsidRPr="006B4763">
        <w:rPr>
          <w:rFonts w:ascii="Arial" w:eastAsia="Times New Roman" w:hAnsi="Arial" w:cs="Arial"/>
          <w:b/>
          <w:sz w:val="28"/>
          <w:szCs w:val="28"/>
          <w:lang w:eastAsia="pl-PL"/>
        </w:rPr>
        <w:t xml:space="preserve"> A.1.  </w:t>
      </w:r>
      <w:r w:rsidR="006B4763" w:rsidRPr="006B4763">
        <w:rPr>
          <w:rFonts w:ascii="Arial" w:eastAsia="Times New Roman" w:hAnsi="Arial" w:cs="Arial"/>
          <w:b/>
          <w:sz w:val="28"/>
          <w:szCs w:val="28"/>
          <w:lang w:eastAsia="pl-PL"/>
        </w:rPr>
        <w:t>OPIS OGÓLNY PRZEDMIOTU ZAMÓWIENIA</w:t>
      </w:r>
    </w:p>
    <w:p w14:paraId="4B056A23" w14:textId="77777777" w:rsidR="007B09A8" w:rsidRPr="006B4763" w:rsidRDefault="006B4763" w:rsidP="006B4763">
      <w:pPr>
        <w:widowControl w:val="0"/>
        <w:tabs>
          <w:tab w:val="left" w:pos="851"/>
        </w:tabs>
        <w:autoSpaceDE w:val="0"/>
        <w:autoSpaceDN w:val="0"/>
        <w:adjustRightInd w:val="0"/>
        <w:spacing w:after="0" w:line="240" w:lineRule="auto"/>
        <w:ind w:left="851" w:hanging="851"/>
        <w:jc w:val="both"/>
        <w:rPr>
          <w:rFonts w:ascii="Arial" w:eastAsia="Times New Roman" w:hAnsi="Arial" w:cs="Arial"/>
          <w:b/>
          <w:sz w:val="28"/>
          <w:szCs w:val="28"/>
          <w:lang w:eastAsia="pl-PL"/>
        </w:rPr>
      </w:pPr>
      <w:r>
        <w:rPr>
          <w:rFonts w:ascii="Arial" w:eastAsia="Times New Roman" w:hAnsi="Arial" w:cs="Arial"/>
          <w:b/>
          <w:sz w:val="28"/>
          <w:szCs w:val="28"/>
          <w:lang w:eastAsia="pl-PL"/>
        </w:rPr>
        <w:t xml:space="preserve"> A.2.  </w:t>
      </w:r>
      <w:r w:rsidRPr="006B4763">
        <w:rPr>
          <w:rFonts w:ascii="Arial" w:eastAsia="Times New Roman" w:hAnsi="Arial" w:cs="Arial"/>
          <w:b/>
          <w:sz w:val="28"/>
          <w:szCs w:val="28"/>
          <w:lang w:eastAsia="pl-PL"/>
        </w:rPr>
        <w:t xml:space="preserve">OPIS WYMAGAŃ ZAMAWIAJĄCEGO </w:t>
      </w:r>
      <w:r>
        <w:rPr>
          <w:rFonts w:ascii="Arial" w:eastAsia="Times New Roman" w:hAnsi="Arial" w:cs="Arial"/>
          <w:b/>
          <w:sz w:val="28"/>
          <w:szCs w:val="28"/>
          <w:lang w:eastAsia="pl-PL"/>
        </w:rPr>
        <w:t xml:space="preserve"> </w:t>
      </w:r>
    </w:p>
    <w:p w14:paraId="29C59024" w14:textId="77777777" w:rsidR="007B09A8" w:rsidRPr="007B09A8" w:rsidRDefault="007B09A8" w:rsidP="007B09A8">
      <w:pPr>
        <w:spacing w:after="0" w:line="240" w:lineRule="auto"/>
        <w:rPr>
          <w:rFonts w:ascii="Arial" w:eastAsia="Times New Roman" w:hAnsi="Arial" w:cs="Arial"/>
          <w:b/>
          <w:bCs/>
          <w:sz w:val="28"/>
          <w:szCs w:val="28"/>
          <w:u w:val="single"/>
          <w:lang w:eastAsia="pl-PL"/>
        </w:rPr>
      </w:pPr>
      <w:r w:rsidRPr="007B09A8">
        <w:rPr>
          <w:rFonts w:ascii="Arial" w:eastAsia="Times New Roman" w:hAnsi="Arial" w:cs="Arial"/>
          <w:b/>
          <w:lang w:eastAsia="pl-PL"/>
        </w:rPr>
        <w:br w:type="page"/>
      </w:r>
      <w:bookmarkStart w:id="0" w:name="_Toc68628621"/>
      <w:r w:rsidRPr="007B09A8">
        <w:rPr>
          <w:rFonts w:ascii="Arial" w:eastAsia="Times New Roman" w:hAnsi="Arial" w:cs="Arial"/>
          <w:b/>
          <w:bCs/>
          <w:sz w:val="28"/>
          <w:szCs w:val="28"/>
          <w:lang w:eastAsia="pl-PL"/>
        </w:rPr>
        <w:lastRenderedPageBreak/>
        <w:t>A.1    OGÓLNY OPIS PRZEDMIOTU ZAMÓWIENIA</w:t>
      </w:r>
    </w:p>
    <w:p w14:paraId="1B377D3D" w14:textId="77777777" w:rsidR="007B09A8" w:rsidRPr="007B09A8" w:rsidRDefault="007B09A8" w:rsidP="007B09A8">
      <w:pPr>
        <w:widowControl w:val="0"/>
        <w:autoSpaceDE w:val="0"/>
        <w:autoSpaceDN w:val="0"/>
        <w:adjustRightInd w:val="0"/>
        <w:spacing w:after="0" w:line="240" w:lineRule="auto"/>
        <w:jc w:val="both"/>
        <w:rPr>
          <w:rFonts w:ascii="Arial" w:eastAsia="Times New Roman" w:hAnsi="Arial" w:cs="Arial"/>
          <w:b/>
          <w:bCs/>
          <w:sz w:val="16"/>
          <w:szCs w:val="16"/>
          <w:u w:val="single"/>
          <w:lang w:eastAsia="pl-PL"/>
        </w:rPr>
      </w:pPr>
    </w:p>
    <w:p w14:paraId="3ACC3D91" w14:textId="77777777" w:rsidR="007B09A8" w:rsidRPr="00EF0FF3" w:rsidRDefault="007B09A8" w:rsidP="007B09A8">
      <w:pPr>
        <w:widowControl w:val="0"/>
        <w:autoSpaceDE w:val="0"/>
        <w:autoSpaceDN w:val="0"/>
        <w:adjustRightInd w:val="0"/>
        <w:spacing w:after="0" w:line="240" w:lineRule="auto"/>
        <w:jc w:val="both"/>
        <w:rPr>
          <w:rFonts w:ascii="Arial" w:eastAsia="Times New Roman" w:hAnsi="Arial" w:cs="Arial"/>
          <w:b/>
          <w:bCs/>
          <w:sz w:val="24"/>
          <w:szCs w:val="24"/>
          <w:u w:val="single"/>
          <w:lang w:eastAsia="pl-PL"/>
        </w:rPr>
      </w:pPr>
      <w:r w:rsidRPr="00EF0FF3">
        <w:rPr>
          <w:rFonts w:ascii="Arial" w:eastAsia="Times New Roman" w:hAnsi="Arial" w:cs="Arial"/>
          <w:b/>
          <w:bCs/>
          <w:sz w:val="24"/>
          <w:szCs w:val="24"/>
          <w:u w:val="single"/>
          <w:lang w:eastAsia="pl-PL"/>
        </w:rPr>
        <w:t>1. 0     Informacje ogólne</w:t>
      </w:r>
    </w:p>
    <w:p w14:paraId="4862A430" w14:textId="77777777" w:rsidR="00EF4EE0" w:rsidRDefault="007B09A8" w:rsidP="007B09A8">
      <w:pPr>
        <w:spacing w:after="0" w:line="240" w:lineRule="auto"/>
        <w:jc w:val="both"/>
        <w:rPr>
          <w:rFonts w:ascii="Arial" w:eastAsia="Times New Roman" w:hAnsi="Arial" w:cs="Times New Roman"/>
          <w:lang w:eastAsia="pl-PL"/>
        </w:rPr>
      </w:pPr>
      <w:r w:rsidRPr="007B09A8">
        <w:rPr>
          <w:rFonts w:ascii="Arial" w:eastAsia="Times New Roman" w:hAnsi="Arial" w:cs="Times New Roman"/>
          <w:lang w:eastAsia="pl-PL"/>
        </w:rPr>
        <w:tab/>
      </w:r>
    </w:p>
    <w:p w14:paraId="0B41AE57" w14:textId="778C42B4" w:rsidR="007B09A8" w:rsidRDefault="007B09A8" w:rsidP="007B09A8">
      <w:pPr>
        <w:spacing w:after="0" w:line="240" w:lineRule="auto"/>
        <w:jc w:val="both"/>
        <w:rPr>
          <w:rFonts w:ascii="Arial" w:eastAsia="Times New Roman" w:hAnsi="Arial" w:cs="Times New Roman"/>
          <w:lang w:eastAsia="pl-PL"/>
        </w:rPr>
      </w:pPr>
      <w:r w:rsidRPr="007B09A8">
        <w:rPr>
          <w:rFonts w:ascii="Arial" w:eastAsia="Times New Roman" w:hAnsi="Arial" w:cs="Times New Roman"/>
          <w:lang w:eastAsia="pl-PL"/>
        </w:rPr>
        <w:t>Zakres robót obejmuje renowację kolektor</w:t>
      </w:r>
      <w:r w:rsidR="00765368">
        <w:rPr>
          <w:rFonts w:ascii="Arial" w:eastAsia="Times New Roman" w:hAnsi="Arial" w:cs="Times New Roman"/>
          <w:lang w:eastAsia="pl-PL"/>
        </w:rPr>
        <w:t>ów</w:t>
      </w:r>
      <w:r w:rsidRPr="007B09A8">
        <w:rPr>
          <w:rFonts w:ascii="Arial" w:eastAsia="Times New Roman" w:hAnsi="Arial" w:cs="Times New Roman"/>
          <w:lang w:eastAsia="pl-PL"/>
        </w:rPr>
        <w:t xml:space="preserve"> </w:t>
      </w:r>
      <w:r w:rsidR="00D84B53">
        <w:rPr>
          <w:rFonts w:ascii="Arial" w:eastAsia="Times New Roman" w:hAnsi="Arial" w:cs="Arial"/>
          <w:lang w:eastAsia="pl-PL"/>
        </w:rPr>
        <w:t>Ø</w:t>
      </w:r>
      <w:r w:rsidR="00D84B53">
        <w:rPr>
          <w:rFonts w:ascii="Arial" w:eastAsia="Times New Roman" w:hAnsi="Arial" w:cs="Times New Roman"/>
          <w:lang w:eastAsia="pl-PL"/>
        </w:rPr>
        <w:t xml:space="preserve">1000 oraz </w:t>
      </w:r>
      <w:r w:rsidRPr="007B09A8">
        <w:rPr>
          <w:rFonts w:ascii="Arial" w:eastAsia="Times New Roman" w:hAnsi="Arial" w:cs="Times New Roman"/>
          <w:lang w:eastAsia="pl-PL"/>
        </w:rPr>
        <w:t xml:space="preserve"> o przekroju jajowym </w:t>
      </w:r>
      <w:r w:rsidR="00910041">
        <w:rPr>
          <w:rFonts w:ascii="Arial" w:eastAsia="Times New Roman" w:hAnsi="Arial" w:cs="Times New Roman"/>
          <w:lang w:eastAsia="pl-PL"/>
        </w:rPr>
        <w:t>10</w:t>
      </w:r>
      <w:r w:rsidR="00D84B53">
        <w:rPr>
          <w:rFonts w:ascii="Arial" w:eastAsia="Times New Roman" w:hAnsi="Arial" w:cs="Times New Roman"/>
          <w:lang w:eastAsia="pl-PL"/>
        </w:rPr>
        <w:t>00/</w:t>
      </w:r>
      <w:r w:rsidR="00910041">
        <w:rPr>
          <w:rFonts w:ascii="Arial" w:eastAsia="Times New Roman" w:hAnsi="Arial" w:cs="Times New Roman"/>
          <w:lang w:eastAsia="pl-PL"/>
        </w:rPr>
        <w:t>7</w:t>
      </w:r>
      <w:r w:rsidR="00D84B53">
        <w:rPr>
          <w:rFonts w:ascii="Arial" w:eastAsia="Times New Roman" w:hAnsi="Arial" w:cs="Times New Roman"/>
          <w:lang w:eastAsia="pl-PL"/>
        </w:rPr>
        <w:t xml:space="preserve">00 </w:t>
      </w:r>
      <w:r w:rsidR="00765368">
        <w:rPr>
          <w:rFonts w:ascii="Arial" w:eastAsia="Times New Roman" w:hAnsi="Arial" w:cs="Times New Roman"/>
          <w:lang w:eastAsia="pl-PL"/>
        </w:rPr>
        <w:t xml:space="preserve">i </w:t>
      </w:r>
      <w:r w:rsidRPr="007B09A8">
        <w:rPr>
          <w:rFonts w:ascii="Arial" w:eastAsia="Times New Roman" w:hAnsi="Arial" w:cs="Times New Roman"/>
          <w:lang w:eastAsia="pl-PL"/>
        </w:rPr>
        <w:t>otwarcie przykanalików (</w:t>
      </w:r>
      <w:r w:rsidR="00765368">
        <w:rPr>
          <w:rFonts w:ascii="Arial" w:eastAsia="Times New Roman" w:hAnsi="Arial" w:cs="Times New Roman"/>
          <w:lang w:eastAsia="pl-PL"/>
        </w:rPr>
        <w:t>be</w:t>
      </w:r>
      <w:r w:rsidRPr="007B09A8">
        <w:rPr>
          <w:rFonts w:ascii="Arial" w:eastAsia="Times New Roman" w:hAnsi="Arial" w:cs="Times New Roman"/>
          <w:lang w:eastAsia="pl-PL"/>
        </w:rPr>
        <w:t>z kapelusz</w:t>
      </w:r>
      <w:r w:rsidR="00765368">
        <w:rPr>
          <w:rFonts w:ascii="Arial" w:eastAsia="Times New Roman" w:hAnsi="Arial" w:cs="Times New Roman"/>
          <w:lang w:eastAsia="pl-PL"/>
        </w:rPr>
        <w:t>y</w:t>
      </w:r>
      <w:r w:rsidRPr="007B09A8">
        <w:rPr>
          <w:rFonts w:ascii="Arial" w:eastAsia="Times New Roman" w:hAnsi="Arial" w:cs="Times New Roman"/>
          <w:lang w:eastAsia="pl-PL"/>
        </w:rPr>
        <w:t xml:space="preserve">) na odcinku od ulicy </w:t>
      </w:r>
      <w:r w:rsidR="00D84B53">
        <w:rPr>
          <w:rFonts w:ascii="Arial" w:eastAsia="Times New Roman" w:hAnsi="Arial" w:cs="Times New Roman"/>
          <w:lang w:eastAsia="pl-PL"/>
        </w:rPr>
        <w:t>Grunwaldzkiej</w:t>
      </w:r>
      <w:r w:rsidRPr="007B09A8">
        <w:rPr>
          <w:rFonts w:ascii="Arial" w:eastAsia="Times New Roman" w:hAnsi="Arial" w:cs="Times New Roman"/>
          <w:lang w:eastAsia="pl-PL"/>
        </w:rPr>
        <w:t xml:space="preserve"> w Bydgoszczy do ulicy Wrocławskiej wg poniższego zestawienia:</w:t>
      </w:r>
    </w:p>
    <w:p w14:paraId="59199D43" w14:textId="77777777" w:rsidR="00CC13DD" w:rsidRDefault="00CC13DD" w:rsidP="007B09A8">
      <w:pPr>
        <w:spacing w:after="0" w:line="240" w:lineRule="auto"/>
        <w:jc w:val="both"/>
        <w:rPr>
          <w:rFonts w:ascii="Arial" w:eastAsia="Times New Roman" w:hAnsi="Arial" w:cs="Times New Roman"/>
          <w:lang w:eastAsia="pl-PL"/>
        </w:rPr>
      </w:pPr>
    </w:p>
    <w:tbl>
      <w:tblPr>
        <w:tblW w:w="4980" w:type="dxa"/>
        <w:tblCellMar>
          <w:left w:w="70" w:type="dxa"/>
          <w:right w:w="70" w:type="dxa"/>
        </w:tblCellMar>
        <w:tblLook w:val="04A0" w:firstRow="1" w:lastRow="0" w:firstColumn="1" w:lastColumn="0" w:noHBand="0" w:noVBand="1"/>
      </w:tblPr>
      <w:tblGrid>
        <w:gridCol w:w="1180"/>
        <w:gridCol w:w="1180"/>
        <w:gridCol w:w="1580"/>
        <w:gridCol w:w="1040"/>
      </w:tblGrid>
      <w:tr w:rsidR="00D84B53" w:rsidRPr="00D84B53" w14:paraId="4CBF6B65" w14:textId="77777777" w:rsidTr="00D84B53">
        <w:trPr>
          <w:trHeight w:val="280"/>
        </w:trPr>
        <w:tc>
          <w:tcPr>
            <w:tcW w:w="23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A6A92F" w14:textId="77777777" w:rsidR="00D84B53" w:rsidRPr="00D84B53" w:rsidRDefault="00D84B53" w:rsidP="00D84B53">
            <w:pPr>
              <w:spacing w:after="0" w:line="240" w:lineRule="auto"/>
              <w:jc w:val="center"/>
              <w:rPr>
                <w:rFonts w:ascii="Czcionka tekstu podstawowego" w:eastAsia="Times New Roman" w:hAnsi="Czcionka tekstu podstawowego" w:cs="Times New Roman"/>
                <w:b/>
                <w:bCs/>
                <w:color w:val="000000"/>
                <w:lang w:eastAsia="pl-PL"/>
              </w:rPr>
            </w:pPr>
            <w:r w:rsidRPr="00D84B53">
              <w:rPr>
                <w:rFonts w:ascii="Czcionka tekstu podstawowego" w:eastAsia="Times New Roman" w:hAnsi="Czcionka tekstu podstawowego" w:cs="Times New Roman"/>
                <w:b/>
                <w:bCs/>
                <w:color w:val="000000"/>
                <w:lang w:eastAsia="pl-PL"/>
              </w:rPr>
              <w:t>Studnie</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14:paraId="3EB545F1" w14:textId="77777777" w:rsidR="00D84B53" w:rsidRPr="00D84B53" w:rsidRDefault="00D84B53" w:rsidP="00D84B53">
            <w:pPr>
              <w:spacing w:after="0" w:line="240" w:lineRule="auto"/>
              <w:jc w:val="center"/>
              <w:rPr>
                <w:rFonts w:ascii="Czcionka tekstu podstawowego" w:eastAsia="Times New Roman" w:hAnsi="Czcionka tekstu podstawowego" w:cs="Times New Roman"/>
                <w:b/>
                <w:bCs/>
                <w:color w:val="000000"/>
                <w:lang w:eastAsia="pl-PL"/>
              </w:rPr>
            </w:pPr>
            <w:r w:rsidRPr="00D84B53">
              <w:rPr>
                <w:rFonts w:ascii="Czcionka tekstu podstawowego" w:eastAsia="Times New Roman" w:hAnsi="Czcionka tekstu podstawowego" w:cs="Times New Roman"/>
                <w:b/>
                <w:bCs/>
                <w:color w:val="000000"/>
                <w:lang w:eastAsia="pl-PL"/>
              </w:rPr>
              <w:t>Średnica [mm]</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14:paraId="4B490E89" w14:textId="77777777" w:rsidR="00D84B53" w:rsidRPr="00D84B53" w:rsidRDefault="00D84B53" w:rsidP="00D84B53">
            <w:pPr>
              <w:spacing w:after="0" w:line="240" w:lineRule="auto"/>
              <w:jc w:val="center"/>
              <w:rPr>
                <w:rFonts w:ascii="Czcionka tekstu podstawowego" w:eastAsia="Times New Roman" w:hAnsi="Czcionka tekstu podstawowego" w:cs="Times New Roman"/>
                <w:b/>
                <w:bCs/>
                <w:color w:val="000000"/>
                <w:lang w:eastAsia="pl-PL"/>
              </w:rPr>
            </w:pPr>
            <w:r w:rsidRPr="00D84B53">
              <w:rPr>
                <w:rFonts w:ascii="Czcionka tekstu podstawowego" w:eastAsia="Times New Roman" w:hAnsi="Czcionka tekstu podstawowego" w:cs="Times New Roman"/>
                <w:b/>
                <w:bCs/>
                <w:color w:val="000000"/>
                <w:lang w:eastAsia="pl-PL"/>
              </w:rPr>
              <w:t>Metry</w:t>
            </w:r>
          </w:p>
        </w:tc>
      </w:tr>
      <w:tr w:rsidR="00D84B53" w:rsidRPr="00D84B53" w14:paraId="555FA6AD" w14:textId="77777777" w:rsidTr="00D84B53">
        <w:trPr>
          <w:trHeight w:val="285"/>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6687E26C"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GR3.80S</w:t>
            </w:r>
          </w:p>
        </w:tc>
        <w:tc>
          <w:tcPr>
            <w:tcW w:w="1180" w:type="dxa"/>
            <w:tcBorders>
              <w:top w:val="nil"/>
              <w:left w:val="nil"/>
              <w:bottom w:val="single" w:sz="4" w:space="0" w:color="auto"/>
              <w:right w:val="single" w:sz="4" w:space="0" w:color="auto"/>
            </w:tcBorders>
            <w:shd w:val="clear" w:color="auto" w:fill="auto"/>
            <w:noWrap/>
            <w:vAlign w:val="center"/>
            <w:hideMark/>
          </w:tcPr>
          <w:p w14:paraId="0606362F"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GR3.79S</w:t>
            </w:r>
          </w:p>
        </w:tc>
        <w:tc>
          <w:tcPr>
            <w:tcW w:w="1580" w:type="dxa"/>
            <w:tcBorders>
              <w:top w:val="nil"/>
              <w:left w:val="nil"/>
              <w:bottom w:val="single" w:sz="4" w:space="0" w:color="auto"/>
              <w:right w:val="single" w:sz="4" w:space="0" w:color="auto"/>
            </w:tcBorders>
            <w:shd w:val="clear" w:color="auto" w:fill="auto"/>
            <w:noWrap/>
            <w:vAlign w:val="bottom"/>
            <w:hideMark/>
          </w:tcPr>
          <w:p w14:paraId="37596099"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1000</w:t>
            </w:r>
          </w:p>
        </w:tc>
        <w:tc>
          <w:tcPr>
            <w:tcW w:w="1040" w:type="dxa"/>
            <w:tcBorders>
              <w:top w:val="nil"/>
              <w:left w:val="nil"/>
              <w:bottom w:val="single" w:sz="4" w:space="0" w:color="auto"/>
              <w:right w:val="single" w:sz="4" w:space="0" w:color="auto"/>
            </w:tcBorders>
            <w:shd w:val="clear" w:color="auto" w:fill="auto"/>
            <w:noWrap/>
            <w:vAlign w:val="bottom"/>
            <w:hideMark/>
          </w:tcPr>
          <w:p w14:paraId="7ADB97E8"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20,00</w:t>
            </w:r>
          </w:p>
        </w:tc>
      </w:tr>
      <w:tr w:rsidR="00D84B53" w:rsidRPr="00D84B53" w14:paraId="2F439931" w14:textId="77777777" w:rsidTr="00D84B53">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518A1D61"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GR3.79S</w:t>
            </w:r>
          </w:p>
        </w:tc>
        <w:tc>
          <w:tcPr>
            <w:tcW w:w="1180" w:type="dxa"/>
            <w:tcBorders>
              <w:top w:val="nil"/>
              <w:left w:val="nil"/>
              <w:bottom w:val="single" w:sz="4" w:space="0" w:color="auto"/>
              <w:right w:val="single" w:sz="4" w:space="0" w:color="auto"/>
            </w:tcBorders>
            <w:shd w:val="clear" w:color="auto" w:fill="auto"/>
            <w:noWrap/>
            <w:vAlign w:val="center"/>
            <w:hideMark/>
          </w:tcPr>
          <w:p w14:paraId="3A95E69C"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GR3.78S</w:t>
            </w:r>
          </w:p>
        </w:tc>
        <w:tc>
          <w:tcPr>
            <w:tcW w:w="1580" w:type="dxa"/>
            <w:tcBorders>
              <w:top w:val="nil"/>
              <w:left w:val="nil"/>
              <w:bottom w:val="single" w:sz="4" w:space="0" w:color="auto"/>
              <w:right w:val="single" w:sz="4" w:space="0" w:color="auto"/>
            </w:tcBorders>
            <w:shd w:val="clear" w:color="auto" w:fill="auto"/>
            <w:noWrap/>
            <w:vAlign w:val="bottom"/>
            <w:hideMark/>
          </w:tcPr>
          <w:p w14:paraId="23BCB661"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1000</w:t>
            </w:r>
          </w:p>
        </w:tc>
        <w:tc>
          <w:tcPr>
            <w:tcW w:w="1040" w:type="dxa"/>
            <w:tcBorders>
              <w:top w:val="nil"/>
              <w:left w:val="nil"/>
              <w:bottom w:val="single" w:sz="4" w:space="0" w:color="auto"/>
              <w:right w:val="single" w:sz="4" w:space="0" w:color="auto"/>
            </w:tcBorders>
            <w:shd w:val="clear" w:color="auto" w:fill="auto"/>
            <w:noWrap/>
            <w:vAlign w:val="bottom"/>
            <w:hideMark/>
          </w:tcPr>
          <w:p w14:paraId="19AD7A90"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51,00</w:t>
            </w:r>
          </w:p>
        </w:tc>
      </w:tr>
      <w:tr w:rsidR="00D84B53" w:rsidRPr="00D84B53" w14:paraId="51FB95C3" w14:textId="77777777" w:rsidTr="00D84B53">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4F58AD17"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GR3.78S</w:t>
            </w:r>
          </w:p>
        </w:tc>
        <w:tc>
          <w:tcPr>
            <w:tcW w:w="1180" w:type="dxa"/>
            <w:tcBorders>
              <w:top w:val="nil"/>
              <w:left w:val="nil"/>
              <w:bottom w:val="single" w:sz="4" w:space="0" w:color="auto"/>
              <w:right w:val="single" w:sz="4" w:space="0" w:color="auto"/>
            </w:tcBorders>
            <w:shd w:val="clear" w:color="auto" w:fill="auto"/>
            <w:noWrap/>
            <w:vAlign w:val="center"/>
            <w:hideMark/>
          </w:tcPr>
          <w:p w14:paraId="17F51F5A"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GR3.77S</w:t>
            </w:r>
          </w:p>
        </w:tc>
        <w:tc>
          <w:tcPr>
            <w:tcW w:w="1580" w:type="dxa"/>
            <w:tcBorders>
              <w:top w:val="nil"/>
              <w:left w:val="nil"/>
              <w:bottom w:val="single" w:sz="4" w:space="0" w:color="auto"/>
              <w:right w:val="single" w:sz="4" w:space="0" w:color="auto"/>
            </w:tcBorders>
            <w:shd w:val="clear" w:color="auto" w:fill="auto"/>
            <w:noWrap/>
            <w:vAlign w:val="bottom"/>
            <w:hideMark/>
          </w:tcPr>
          <w:p w14:paraId="31C08AED"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1000</w:t>
            </w:r>
          </w:p>
        </w:tc>
        <w:tc>
          <w:tcPr>
            <w:tcW w:w="1040" w:type="dxa"/>
            <w:tcBorders>
              <w:top w:val="nil"/>
              <w:left w:val="nil"/>
              <w:bottom w:val="single" w:sz="4" w:space="0" w:color="auto"/>
              <w:right w:val="single" w:sz="4" w:space="0" w:color="auto"/>
            </w:tcBorders>
            <w:shd w:val="clear" w:color="auto" w:fill="auto"/>
            <w:noWrap/>
            <w:vAlign w:val="bottom"/>
            <w:hideMark/>
          </w:tcPr>
          <w:p w14:paraId="429E67A9"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20,50</w:t>
            </w:r>
          </w:p>
        </w:tc>
      </w:tr>
      <w:tr w:rsidR="00D84B53" w:rsidRPr="00D84B53" w14:paraId="66B03482" w14:textId="77777777" w:rsidTr="00D84B53">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3BAD2BBD"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GR3.77S</w:t>
            </w:r>
          </w:p>
        </w:tc>
        <w:tc>
          <w:tcPr>
            <w:tcW w:w="1180" w:type="dxa"/>
            <w:tcBorders>
              <w:top w:val="nil"/>
              <w:left w:val="nil"/>
              <w:bottom w:val="single" w:sz="4" w:space="0" w:color="auto"/>
              <w:right w:val="single" w:sz="4" w:space="0" w:color="auto"/>
            </w:tcBorders>
            <w:shd w:val="clear" w:color="auto" w:fill="auto"/>
            <w:noWrap/>
            <w:vAlign w:val="center"/>
            <w:hideMark/>
          </w:tcPr>
          <w:p w14:paraId="7D73B997"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GR3.76S</w:t>
            </w:r>
          </w:p>
        </w:tc>
        <w:tc>
          <w:tcPr>
            <w:tcW w:w="1580" w:type="dxa"/>
            <w:tcBorders>
              <w:top w:val="nil"/>
              <w:left w:val="nil"/>
              <w:bottom w:val="single" w:sz="4" w:space="0" w:color="auto"/>
              <w:right w:val="single" w:sz="4" w:space="0" w:color="auto"/>
            </w:tcBorders>
            <w:shd w:val="clear" w:color="auto" w:fill="auto"/>
            <w:noWrap/>
            <w:vAlign w:val="bottom"/>
            <w:hideMark/>
          </w:tcPr>
          <w:p w14:paraId="5BA3BE14"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1000</w:t>
            </w:r>
          </w:p>
        </w:tc>
        <w:tc>
          <w:tcPr>
            <w:tcW w:w="1040" w:type="dxa"/>
            <w:tcBorders>
              <w:top w:val="nil"/>
              <w:left w:val="nil"/>
              <w:bottom w:val="single" w:sz="4" w:space="0" w:color="auto"/>
              <w:right w:val="single" w:sz="4" w:space="0" w:color="auto"/>
            </w:tcBorders>
            <w:shd w:val="clear" w:color="auto" w:fill="auto"/>
            <w:noWrap/>
            <w:vAlign w:val="bottom"/>
            <w:hideMark/>
          </w:tcPr>
          <w:p w14:paraId="33BFF895"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28,00</w:t>
            </w:r>
          </w:p>
        </w:tc>
      </w:tr>
      <w:tr w:rsidR="00D84B53" w:rsidRPr="00D84B53" w14:paraId="036BF667" w14:textId="77777777" w:rsidTr="00D84B53">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10DB4AE7"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GR3.76S</w:t>
            </w:r>
          </w:p>
        </w:tc>
        <w:tc>
          <w:tcPr>
            <w:tcW w:w="1180" w:type="dxa"/>
            <w:tcBorders>
              <w:top w:val="nil"/>
              <w:left w:val="nil"/>
              <w:bottom w:val="single" w:sz="4" w:space="0" w:color="auto"/>
              <w:right w:val="single" w:sz="4" w:space="0" w:color="auto"/>
            </w:tcBorders>
            <w:shd w:val="clear" w:color="auto" w:fill="auto"/>
            <w:noWrap/>
            <w:vAlign w:val="center"/>
            <w:hideMark/>
          </w:tcPr>
          <w:p w14:paraId="47D53411"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GR3.75S</w:t>
            </w:r>
          </w:p>
        </w:tc>
        <w:tc>
          <w:tcPr>
            <w:tcW w:w="1580" w:type="dxa"/>
            <w:tcBorders>
              <w:top w:val="nil"/>
              <w:left w:val="nil"/>
              <w:bottom w:val="single" w:sz="4" w:space="0" w:color="auto"/>
              <w:right w:val="single" w:sz="4" w:space="0" w:color="auto"/>
            </w:tcBorders>
            <w:shd w:val="clear" w:color="auto" w:fill="auto"/>
            <w:noWrap/>
            <w:vAlign w:val="bottom"/>
            <w:hideMark/>
          </w:tcPr>
          <w:p w14:paraId="593B5A33"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1000</w:t>
            </w:r>
          </w:p>
        </w:tc>
        <w:tc>
          <w:tcPr>
            <w:tcW w:w="1040" w:type="dxa"/>
            <w:tcBorders>
              <w:top w:val="nil"/>
              <w:left w:val="nil"/>
              <w:bottom w:val="single" w:sz="4" w:space="0" w:color="auto"/>
              <w:right w:val="single" w:sz="4" w:space="0" w:color="auto"/>
            </w:tcBorders>
            <w:shd w:val="clear" w:color="auto" w:fill="auto"/>
            <w:noWrap/>
            <w:vAlign w:val="bottom"/>
            <w:hideMark/>
          </w:tcPr>
          <w:p w14:paraId="55003131"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61,00</w:t>
            </w:r>
          </w:p>
        </w:tc>
      </w:tr>
      <w:tr w:rsidR="00D84B53" w:rsidRPr="00D84B53" w14:paraId="72DE6332" w14:textId="77777777" w:rsidTr="00D84B53">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5FD87979"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GR3.75S</w:t>
            </w:r>
          </w:p>
        </w:tc>
        <w:tc>
          <w:tcPr>
            <w:tcW w:w="1180" w:type="dxa"/>
            <w:tcBorders>
              <w:top w:val="nil"/>
              <w:left w:val="nil"/>
              <w:bottom w:val="single" w:sz="4" w:space="0" w:color="auto"/>
              <w:right w:val="single" w:sz="4" w:space="0" w:color="auto"/>
            </w:tcBorders>
            <w:shd w:val="clear" w:color="auto" w:fill="auto"/>
            <w:noWrap/>
            <w:vAlign w:val="center"/>
            <w:hideMark/>
          </w:tcPr>
          <w:p w14:paraId="0EB90FAB"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GR3.72S</w:t>
            </w:r>
          </w:p>
        </w:tc>
        <w:tc>
          <w:tcPr>
            <w:tcW w:w="1580" w:type="dxa"/>
            <w:tcBorders>
              <w:top w:val="nil"/>
              <w:left w:val="nil"/>
              <w:bottom w:val="single" w:sz="4" w:space="0" w:color="auto"/>
              <w:right w:val="single" w:sz="4" w:space="0" w:color="auto"/>
            </w:tcBorders>
            <w:shd w:val="clear" w:color="auto" w:fill="auto"/>
            <w:noWrap/>
            <w:vAlign w:val="bottom"/>
            <w:hideMark/>
          </w:tcPr>
          <w:p w14:paraId="6C9ADE7F"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1000</w:t>
            </w:r>
          </w:p>
        </w:tc>
        <w:tc>
          <w:tcPr>
            <w:tcW w:w="1040" w:type="dxa"/>
            <w:tcBorders>
              <w:top w:val="nil"/>
              <w:left w:val="nil"/>
              <w:bottom w:val="single" w:sz="4" w:space="0" w:color="auto"/>
              <w:right w:val="single" w:sz="4" w:space="0" w:color="auto"/>
            </w:tcBorders>
            <w:shd w:val="clear" w:color="auto" w:fill="auto"/>
            <w:noWrap/>
            <w:vAlign w:val="bottom"/>
            <w:hideMark/>
          </w:tcPr>
          <w:p w14:paraId="0C56A401"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76,60</w:t>
            </w:r>
          </w:p>
        </w:tc>
      </w:tr>
      <w:tr w:rsidR="00D84B53" w:rsidRPr="00D84B53" w14:paraId="245A6C56" w14:textId="77777777" w:rsidTr="00D84B53">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58907524"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GR3.72S</w:t>
            </w:r>
          </w:p>
        </w:tc>
        <w:tc>
          <w:tcPr>
            <w:tcW w:w="1180" w:type="dxa"/>
            <w:tcBorders>
              <w:top w:val="nil"/>
              <w:left w:val="nil"/>
              <w:bottom w:val="single" w:sz="4" w:space="0" w:color="auto"/>
              <w:right w:val="single" w:sz="4" w:space="0" w:color="auto"/>
            </w:tcBorders>
            <w:shd w:val="clear" w:color="auto" w:fill="auto"/>
            <w:noWrap/>
            <w:vAlign w:val="center"/>
            <w:hideMark/>
          </w:tcPr>
          <w:p w14:paraId="38EAC936"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GR3.70S</w:t>
            </w:r>
          </w:p>
        </w:tc>
        <w:tc>
          <w:tcPr>
            <w:tcW w:w="1580" w:type="dxa"/>
            <w:tcBorders>
              <w:top w:val="nil"/>
              <w:left w:val="nil"/>
              <w:bottom w:val="single" w:sz="4" w:space="0" w:color="auto"/>
              <w:right w:val="single" w:sz="4" w:space="0" w:color="auto"/>
            </w:tcBorders>
            <w:shd w:val="clear" w:color="auto" w:fill="auto"/>
            <w:noWrap/>
            <w:vAlign w:val="bottom"/>
            <w:hideMark/>
          </w:tcPr>
          <w:p w14:paraId="2235DC02"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1000</w:t>
            </w:r>
          </w:p>
        </w:tc>
        <w:tc>
          <w:tcPr>
            <w:tcW w:w="1040" w:type="dxa"/>
            <w:tcBorders>
              <w:top w:val="nil"/>
              <w:left w:val="nil"/>
              <w:bottom w:val="single" w:sz="4" w:space="0" w:color="auto"/>
              <w:right w:val="single" w:sz="4" w:space="0" w:color="auto"/>
            </w:tcBorders>
            <w:shd w:val="clear" w:color="auto" w:fill="auto"/>
            <w:noWrap/>
            <w:vAlign w:val="bottom"/>
            <w:hideMark/>
          </w:tcPr>
          <w:p w14:paraId="074605D5"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69,40</w:t>
            </w:r>
          </w:p>
        </w:tc>
      </w:tr>
      <w:tr w:rsidR="00D84B53" w:rsidRPr="00D84B53" w14:paraId="464E0E26" w14:textId="77777777" w:rsidTr="00D84B53">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3BFADC4F"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GR3.70S</w:t>
            </w:r>
          </w:p>
        </w:tc>
        <w:tc>
          <w:tcPr>
            <w:tcW w:w="1180" w:type="dxa"/>
            <w:tcBorders>
              <w:top w:val="nil"/>
              <w:left w:val="nil"/>
              <w:bottom w:val="single" w:sz="4" w:space="0" w:color="auto"/>
              <w:right w:val="single" w:sz="4" w:space="0" w:color="auto"/>
            </w:tcBorders>
            <w:shd w:val="clear" w:color="auto" w:fill="auto"/>
            <w:noWrap/>
            <w:vAlign w:val="center"/>
            <w:hideMark/>
          </w:tcPr>
          <w:p w14:paraId="21E29DF7"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GR3.68S</w:t>
            </w:r>
          </w:p>
        </w:tc>
        <w:tc>
          <w:tcPr>
            <w:tcW w:w="1580" w:type="dxa"/>
            <w:tcBorders>
              <w:top w:val="nil"/>
              <w:left w:val="nil"/>
              <w:bottom w:val="single" w:sz="4" w:space="0" w:color="auto"/>
              <w:right w:val="single" w:sz="4" w:space="0" w:color="auto"/>
            </w:tcBorders>
            <w:shd w:val="clear" w:color="auto" w:fill="auto"/>
            <w:noWrap/>
            <w:vAlign w:val="bottom"/>
            <w:hideMark/>
          </w:tcPr>
          <w:p w14:paraId="0DD2C95A"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1000</w:t>
            </w:r>
          </w:p>
        </w:tc>
        <w:tc>
          <w:tcPr>
            <w:tcW w:w="1040" w:type="dxa"/>
            <w:tcBorders>
              <w:top w:val="nil"/>
              <w:left w:val="nil"/>
              <w:bottom w:val="single" w:sz="4" w:space="0" w:color="auto"/>
              <w:right w:val="single" w:sz="4" w:space="0" w:color="auto"/>
            </w:tcBorders>
            <w:shd w:val="clear" w:color="auto" w:fill="auto"/>
            <w:noWrap/>
            <w:vAlign w:val="bottom"/>
            <w:hideMark/>
          </w:tcPr>
          <w:p w14:paraId="6A833325"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68,50</w:t>
            </w:r>
          </w:p>
        </w:tc>
      </w:tr>
      <w:tr w:rsidR="00D84B53" w:rsidRPr="00D84B53" w14:paraId="6282B55F" w14:textId="77777777" w:rsidTr="00D84B53">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3B819D60"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GR3.68S</w:t>
            </w:r>
          </w:p>
        </w:tc>
        <w:tc>
          <w:tcPr>
            <w:tcW w:w="1180" w:type="dxa"/>
            <w:tcBorders>
              <w:top w:val="nil"/>
              <w:left w:val="nil"/>
              <w:bottom w:val="single" w:sz="4" w:space="0" w:color="auto"/>
              <w:right w:val="single" w:sz="4" w:space="0" w:color="auto"/>
            </w:tcBorders>
            <w:shd w:val="clear" w:color="auto" w:fill="auto"/>
            <w:noWrap/>
            <w:vAlign w:val="center"/>
            <w:hideMark/>
          </w:tcPr>
          <w:p w14:paraId="767F2FFB"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GR3.67S</w:t>
            </w:r>
          </w:p>
        </w:tc>
        <w:tc>
          <w:tcPr>
            <w:tcW w:w="1580" w:type="dxa"/>
            <w:tcBorders>
              <w:top w:val="nil"/>
              <w:left w:val="nil"/>
              <w:bottom w:val="single" w:sz="4" w:space="0" w:color="auto"/>
              <w:right w:val="single" w:sz="4" w:space="0" w:color="auto"/>
            </w:tcBorders>
            <w:shd w:val="clear" w:color="auto" w:fill="auto"/>
            <w:noWrap/>
            <w:vAlign w:val="bottom"/>
            <w:hideMark/>
          </w:tcPr>
          <w:p w14:paraId="0860B4A9"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1000</w:t>
            </w:r>
          </w:p>
        </w:tc>
        <w:tc>
          <w:tcPr>
            <w:tcW w:w="1040" w:type="dxa"/>
            <w:tcBorders>
              <w:top w:val="nil"/>
              <w:left w:val="nil"/>
              <w:bottom w:val="single" w:sz="4" w:space="0" w:color="auto"/>
              <w:right w:val="single" w:sz="4" w:space="0" w:color="auto"/>
            </w:tcBorders>
            <w:shd w:val="clear" w:color="auto" w:fill="auto"/>
            <w:noWrap/>
            <w:vAlign w:val="bottom"/>
            <w:hideMark/>
          </w:tcPr>
          <w:p w14:paraId="00FF7045"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57,00</w:t>
            </w:r>
          </w:p>
        </w:tc>
      </w:tr>
      <w:tr w:rsidR="00D84B53" w:rsidRPr="00D84B53" w14:paraId="1BE6A22B" w14:textId="77777777" w:rsidTr="00D84B53">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4B74E118"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GR3.67S</w:t>
            </w:r>
          </w:p>
        </w:tc>
        <w:tc>
          <w:tcPr>
            <w:tcW w:w="1180" w:type="dxa"/>
            <w:tcBorders>
              <w:top w:val="nil"/>
              <w:left w:val="nil"/>
              <w:bottom w:val="single" w:sz="4" w:space="0" w:color="auto"/>
              <w:right w:val="single" w:sz="4" w:space="0" w:color="auto"/>
            </w:tcBorders>
            <w:shd w:val="clear" w:color="auto" w:fill="auto"/>
            <w:noWrap/>
            <w:vAlign w:val="center"/>
            <w:hideMark/>
          </w:tcPr>
          <w:p w14:paraId="5DEC2404"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GR3.64S</w:t>
            </w:r>
          </w:p>
        </w:tc>
        <w:tc>
          <w:tcPr>
            <w:tcW w:w="1580" w:type="dxa"/>
            <w:tcBorders>
              <w:top w:val="nil"/>
              <w:left w:val="nil"/>
              <w:bottom w:val="single" w:sz="4" w:space="0" w:color="auto"/>
              <w:right w:val="single" w:sz="4" w:space="0" w:color="auto"/>
            </w:tcBorders>
            <w:shd w:val="clear" w:color="auto" w:fill="auto"/>
            <w:noWrap/>
            <w:vAlign w:val="bottom"/>
            <w:hideMark/>
          </w:tcPr>
          <w:p w14:paraId="472EA68A"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1000</w:t>
            </w:r>
          </w:p>
        </w:tc>
        <w:tc>
          <w:tcPr>
            <w:tcW w:w="1040" w:type="dxa"/>
            <w:tcBorders>
              <w:top w:val="nil"/>
              <w:left w:val="nil"/>
              <w:bottom w:val="single" w:sz="4" w:space="0" w:color="auto"/>
              <w:right w:val="single" w:sz="4" w:space="0" w:color="auto"/>
            </w:tcBorders>
            <w:shd w:val="clear" w:color="auto" w:fill="auto"/>
            <w:noWrap/>
            <w:vAlign w:val="bottom"/>
            <w:hideMark/>
          </w:tcPr>
          <w:p w14:paraId="63B7C3FD"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72,50</w:t>
            </w:r>
          </w:p>
        </w:tc>
      </w:tr>
      <w:tr w:rsidR="00D84B53" w:rsidRPr="00D84B53" w14:paraId="798A187D" w14:textId="77777777" w:rsidTr="00D84B53">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79E81C9E"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GR3.64S</w:t>
            </w:r>
          </w:p>
        </w:tc>
        <w:tc>
          <w:tcPr>
            <w:tcW w:w="1180" w:type="dxa"/>
            <w:tcBorders>
              <w:top w:val="nil"/>
              <w:left w:val="nil"/>
              <w:bottom w:val="single" w:sz="4" w:space="0" w:color="auto"/>
              <w:right w:val="single" w:sz="4" w:space="0" w:color="auto"/>
            </w:tcBorders>
            <w:shd w:val="clear" w:color="auto" w:fill="auto"/>
            <w:noWrap/>
            <w:vAlign w:val="center"/>
            <w:hideMark/>
          </w:tcPr>
          <w:p w14:paraId="589EC0CC" w14:textId="77777777" w:rsidR="00D84B53" w:rsidRPr="00D84B53" w:rsidRDefault="00D84B53" w:rsidP="00D84B53">
            <w:pPr>
              <w:spacing w:after="0" w:line="240" w:lineRule="auto"/>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GR3.63S</w:t>
            </w:r>
          </w:p>
        </w:tc>
        <w:tc>
          <w:tcPr>
            <w:tcW w:w="1580" w:type="dxa"/>
            <w:tcBorders>
              <w:top w:val="nil"/>
              <w:left w:val="nil"/>
              <w:bottom w:val="single" w:sz="4" w:space="0" w:color="auto"/>
              <w:right w:val="single" w:sz="4" w:space="0" w:color="auto"/>
            </w:tcBorders>
            <w:shd w:val="clear" w:color="auto" w:fill="auto"/>
            <w:noWrap/>
            <w:vAlign w:val="bottom"/>
            <w:hideMark/>
          </w:tcPr>
          <w:p w14:paraId="5D57456C"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1000</w:t>
            </w:r>
          </w:p>
        </w:tc>
        <w:tc>
          <w:tcPr>
            <w:tcW w:w="1040" w:type="dxa"/>
            <w:tcBorders>
              <w:top w:val="nil"/>
              <w:left w:val="nil"/>
              <w:bottom w:val="single" w:sz="4" w:space="0" w:color="auto"/>
              <w:right w:val="single" w:sz="4" w:space="0" w:color="auto"/>
            </w:tcBorders>
            <w:shd w:val="clear" w:color="auto" w:fill="auto"/>
            <w:noWrap/>
            <w:vAlign w:val="bottom"/>
            <w:hideMark/>
          </w:tcPr>
          <w:p w14:paraId="780F2EFA"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63,00</w:t>
            </w:r>
          </w:p>
        </w:tc>
      </w:tr>
      <w:tr w:rsidR="00D84B53" w:rsidRPr="00D84B53" w14:paraId="15257A34" w14:textId="77777777" w:rsidTr="00D84B53">
        <w:trPr>
          <w:trHeight w:val="280"/>
        </w:trPr>
        <w:tc>
          <w:tcPr>
            <w:tcW w:w="236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A8B06D5" w14:textId="77777777" w:rsidR="00D84B53" w:rsidRPr="00D84B53" w:rsidRDefault="00D84B53" w:rsidP="00D84B53">
            <w:pPr>
              <w:spacing w:after="0" w:line="240" w:lineRule="auto"/>
              <w:jc w:val="center"/>
              <w:rPr>
                <w:rFonts w:ascii="Czcionka tekstu podstawowego" w:eastAsia="Times New Roman" w:hAnsi="Czcionka tekstu podstawowego" w:cs="Times New Roman"/>
                <w:b/>
                <w:bCs/>
                <w:color w:val="FF0000"/>
                <w:lang w:eastAsia="pl-PL"/>
              </w:rPr>
            </w:pPr>
            <w:r w:rsidRPr="00D84B53">
              <w:rPr>
                <w:rFonts w:ascii="Czcionka tekstu podstawowego" w:eastAsia="Times New Roman" w:hAnsi="Czcionka tekstu podstawowego" w:cs="Times New Roman"/>
                <w:b/>
                <w:bCs/>
                <w:color w:val="FF0000"/>
                <w:lang w:eastAsia="pl-PL"/>
              </w:rPr>
              <w:t>Suma:</w:t>
            </w:r>
          </w:p>
        </w:tc>
        <w:tc>
          <w:tcPr>
            <w:tcW w:w="1580" w:type="dxa"/>
            <w:tcBorders>
              <w:top w:val="nil"/>
              <w:left w:val="nil"/>
              <w:bottom w:val="single" w:sz="4" w:space="0" w:color="auto"/>
              <w:right w:val="single" w:sz="4" w:space="0" w:color="auto"/>
            </w:tcBorders>
            <w:shd w:val="clear" w:color="auto" w:fill="auto"/>
            <w:noWrap/>
            <w:vAlign w:val="bottom"/>
            <w:hideMark/>
          </w:tcPr>
          <w:p w14:paraId="1291D374"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 </w:t>
            </w:r>
          </w:p>
        </w:tc>
        <w:tc>
          <w:tcPr>
            <w:tcW w:w="1040" w:type="dxa"/>
            <w:tcBorders>
              <w:top w:val="nil"/>
              <w:left w:val="nil"/>
              <w:bottom w:val="single" w:sz="4" w:space="0" w:color="auto"/>
              <w:right w:val="single" w:sz="4" w:space="0" w:color="auto"/>
            </w:tcBorders>
            <w:shd w:val="clear" w:color="auto" w:fill="auto"/>
            <w:noWrap/>
            <w:vAlign w:val="center"/>
            <w:hideMark/>
          </w:tcPr>
          <w:p w14:paraId="7F69B3D9" w14:textId="77777777" w:rsidR="00D84B53" w:rsidRPr="00D84B53" w:rsidRDefault="00D84B53" w:rsidP="00D84B53">
            <w:pPr>
              <w:spacing w:after="0" w:line="240" w:lineRule="auto"/>
              <w:jc w:val="center"/>
              <w:rPr>
                <w:rFonts w:ascii="Czcionka tekstu podstawowego" w:eastAsia="Times New Roman" w:hAnsi="Czcionka tekstu podstawowego" w:cs="Times New Roman"/>
                <w:color w:val="000000"/>
                <w:lang w:eastAsia="pl-PL"/>
              </w:rPr>
            </w:pPr>
            <w:r w:rsidRPr="00D84B53">
              <w:rPr>
                <w:rFonts w:ascii="Czcionka tekstu podstawowego" w:eastAsia="Times New Roman" w:hAnsi="Czcionka tekstu podstawowego" w:cs="Times New Roman"/>
                <w:color w:val="000000"/>
                <w:lang w:eastAsia="pl-PL"/>
              </w:rPr>
              <w:t>587,50</w:t>
            </w:r>
          </w:p>
        </w:tc>
      </w:tr>
    </w:tbl>
    <w:p w14:paraId="71C9FE78" w14:textId="774EB0FD" w:rsidR="00EF4EE0" w:rsidRDefault="00EF4EE0" w:rsidP="007B09A8">
      <w:pPr>
        <w:spacing w:after="0" w:line="240" w:lineRule="auto"/>
        <w:jc w:val="both"/>
        <w:rPr>
          <w:rFonts w:ascii="Arial" w:eastAsia="Times New Roman" w:hAnsi="Arial" w:cs="Times New Roman"/>
          <w:lang w:eastAsia="pl-PL"/>
        </w:rPr>
      </w:pPr>
    </w:p>
    <w:tbl>
      <w:tblPr>
        <w:tblW w:w="4980" w:type="dxa"/>
        <w:tblCellMar>
          <w:left w:w="70" w:type="dxa"/>
          <w:right w:w="70" w:type="dxa"/>
        </w:tblCellMar>
        <w:tblLook w:val="04A0" w:firstRow="1" w:lastRow="0" w:firstColumn="1" w:lastColumn="0" w:noHBand="0" w:noVBand="1"/>
      </w:tblPr>
      <w:tblGrid>
        <w:gridCol w:w="1180"/>
        <w:gridCol w:w="1180"/>
        <w:gridCol w:w="1580"/>
        <w:gridCol w:w="1040"/>
      </w:tblGrid>
      <w:tr w:rsidR="009E0850" w:rsidRPr="009E0850" w14:paraId="1EC839E7" w14:textId="77777777" w:rsidTr="009E0850">
        <w:trPr>
          <w:trHeight w:val="280"/>
        </w:trPr>
        <w:tc>
          <w:tcPr>
            <w:tcW w:w="23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AA6689" w14:textId="77777777" w:rsidR="009E0850" w:rsidRPr="009E0850" w:rsidRDefault="009E0850" w:rsidP="009E0850">
            <w:pPr>
              <w:spacing w:after="0" w:line="240" w:lineRule="auto"/>
              <w:jc w:val="center"/>
              <w:rPr>
                <w:rFonts w:ascii="Czcionka tekstu podstawowego" w:eastAsia="Times New Roman" w:hAnsi="Czcionka tekstu podstawowego" w:cs="Times New Roman"/>
                <w:b/>
                <w:bCs/>
                <w:color w:val="000000"/>
                <w:lang w:eastAsia="pl-PL"/>
              </w:rPr>
            </w:pPr>
            <w:r w:rsidRPr="009E0850">
              <w:rPr>
                <w:rFonts w:ascii="Czcionka tekstu podstawowego" w:eastAsia="Times New Roman" w:hAnsi="Czcionka tekstu podstawowego" w:cs="Times New Roman"/>
                <w:b/>
                <w:bCs/>
                <w:color w:val="000000"/>
                <w:lang w:eastAsia="pl-PL"/>
              </w:rPr>
              <w:t>Studnie</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14:paraId="0A2C498C" w14:textId="77777777" w:rsidR="009E0850" w:rsidRPr="009E0850" w:rsidRDefault="009E0850" w:rsidP="009E0850">
            <w:pPr>
              <w:spacing w:after="0" w:line="240" w:lineRule="auto"/>
              <w:jc w:val="center"/>
              <w:rPr>
                <w:rFonts w:ascii="Czcionka tekstu podstawowego" w:eastAsia="Times New Roman" w:hAnsi="Czcionka tekstu podstawowego" w:cs="Times New Roman"/>
                <w:b/>
                <w:bCs/>
                <w:color w:val="000000"/>
                <w:lang w:eastAsia="pl-PL"/>
              </w:rPr>
            </w:pPr>
            <w:r w:rsidRPr="009E0850">
              <w:rPr>
                <w:rFonts w:ascii="Czcionka tekstu podstawowego" w:eastAsia="Times New Roman" w:hAnsi="Czcionka tekstu podstawowego" w:cs="Times New Roman"/>
                <w:b/>
                <w:bCs/>
                <w:color w:val="000000"/>
                <w:lang w:eastAsia="pl-PL"/>
              </w:rPr>
              <w:t>Średnica [mm]</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14:paraId="600E470A" w14:textId="77777777" w:rsidR="009E0850" w:rsidRPr="009E0850" w:rsidRDefault="009E0850" w:rsidP="009E0850">
            <w:pPr>
              <w:spacing w:after="0" w:line="240" w:lineRule="auto"/>
              <w:jc w:val="center"/>
              <w:rPr>
                <w:rFonts w:ascii="Czcionka tekstu podstawowego" w:eastAsia="Times New Roman" w:hAnsi="Czcionka tekstu podstawowego" w:cs="Times New Roman"/>
                <w:b/>
                <w:bCs/>
                <w:color w:val="000000"/>
                <w:lang w:eastAsia="pl-PL"/>
              </w:rPr>
            </w:pPr>
            <w:r w:rsidRPr="009E0850">
              <w:rPr>
                <w:rFonts w:ascii="Czcionka tekstu podstawowego" w:eastAsia="Times New Roman" w:hAnsi="Czcionka tekstu podstawowego" w:cs="Times New Roman"/>
                <w:b/>
                <w:bCs/>
                <w:color w:val="000000"/>
                <w:lang w:eastAsia="pl-PL"/>
              </w:rPr>
              <w:t>Metry</w:t>
            </w:r>
          </w:p>
        </w:tc>
      </w:tr>
      <w:tr w:rsidR="009E0850" w:rsidRPr="009E0850" w14:paraId="405D708D" w14:textId="77777777" w:rsidTr="009E0850">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026222A5"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GR3.63S</w:t>
            </w:r>
          </w:p>
        </w:tc>
        <w:tc>
          <w:tcPr>
            <w:tcW w:w="1180" w:type="dxa"/>
            <w:tcBorders>
              <w:top w:val="nil"/>
              <w:left w:val="nil"/>
              <w:bottom w:val="single" w:sz="4" w:space="0" w:color="auto"/>
              <w:right w:val="single" w:sz="4" w:space="0" w:color="auto"/>
            </w:tcBorders>
            <w:shd w:val="clear" w:color="auto" w:fill="auto"/>
            <w:noWrap/>
            <w:vAlign w:val="center"/>
            <w:hideMark/>
          </w:tcPr>
          <w:p w14:paraId="09D7D19C"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GR3.62S</w:t>
            </w:r>
          </w:p>
        </w:tc>
        <w:tc>
          <w:tcPr>
            <w:tcW w:w="1580" w:type="dxa"/>
            <w:tcBorders>
              <w:top w:val="nil"/>
              <w:left w:val="nil"/>
              <w:bottom w:val="single" w:sz="4" w:space="0" w:color="auto"/>
              <w:right w:val="single" w:sz="4" w:space="0" w:color="auto"/>
            </w:tcBorders>
            <w:shd w:val="clear" w:color="auto" w:fill="auto"/>
            <w:noWrap/>
            <w:vAlign w:val="bottom"/>
            <w:hideMark/>
          </w:tcPr>
          <w:p w14:paraId="379113F5"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1000x700</w:t>
            </w:r>
          </w:p>
        </w:tc>
        <w:tc>
          <w:tcPr>
            <w:tcW w:w="1040" w:type="dxa"/>
            <w:tcBorders>
              <w:top w:val="nil"/>
              <w:left w:val="nil"/>
              <w:bottom w:val="single" w:sz="4" w:space="0" w:color="auto"/>
              <w:right w:val="single" w:sz="4" w:space="0" w:color="auto"/>
            </w:tcBorders>
            <w:shd w:val="clear" w:color="auto" w:fill="auto"/>
            <w:noWrap/>
            <w:vAlign w:val="bottom"/>
            <w:hideMark/>
          </w:tcPr>
          <w:p w14:paraId="53B77702"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27,50</w:t>
            </w:r>
          </w:p>
        </w:tc>
      </w:tr>
      <w:tr w:rsidR="009E0850" w:rsidRPr="009E0850" w14:paraId="38E80988" w14:textId="77777777" w:rsidTr="009E0850">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5BB3AF7B"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GR3.62S</w:t>
            </w:r>
          </w:p>
        </w:tc>
        <w:tc>
          <w:tcPr>
            <w:tcW w:w="1180" w:type="dxa"/>
            <w:tcBorders>
              <w:top w:val="nil"/>
              <w:left w:val="nil"/>
              <w:bottom w:val="single" w:sz="4" w:space="0" w:color="auto"/>
              <w:right w:val="single" w:sz="4" w:space="0" w:color="auto"/>
            </w:tcBorders>
            <w:shd w:val="clear" w:color="auto" w:fill="auto"/>
            <w:noWrap/>
            <w:vAlign w:val="center"/>
            <w:hideMark/>
          </w:tcPr>
          <w:p w14:paraId="175FEEDB"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GR3.62aS</w:t>
            </w:r>
          </w:p>
        </w:tc>
        <w:tc>
          <w:tcPr>
            <w:tcW w:w="1580" w:type="dxa"/>
            <w:tcBorders>
              <w:top w:val="nil"/>
              <w:left w:val="nil"/>
              <w:bottom w:val="single" w:sz="4" w:space="0" w:color="auto"/>
              <w:right w:val="single" w:sz="4" w:space="0" w:color="auto"/>
            </w:tcBorders>
            <w:shd w:val="clear" w:color="auto" w:fill="auto"/>
            <w:noWrap/>
            <w:vAlign w:val="bottom"/>
            <w:hideMark/>
          </w:tcPr>
          <w:p w14:paraId="565B13FC"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1000x700</w:t>
            </w:r>
          </w:p>
        </w:tc>
        <w:tc>
          <w:tcPr>
            <w:tcW w:w="1040" w:type="dxa"/>
            <w:tcBorders>
              <w:top w:val="nil"/>
              <w:left w:val="nil"/>
              <w:bottom w:val="single" w:sz="4" w:space="0" w:color="auto"/>
              <w:right w:val="single" w:sz="4" w:space="0" w:color="auto"/>
            </w:tcBorders>
            <w:shd w:val="clear" w:color="auto" w:fill="auto"/>
            <w:noWrap/>
            <w:vAlign w:val="bottom"/>
            <w:hideMark/>
          </w:tcPr>
          <w:p w14:paraId="7F1A8EDF"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48,00</w:t>
            </w:r>
          </w:p>
        </w:tc>
      </w:tr>
      <w:tr w:rsidR="009E0850" w:rsidRPr="009E0850" w14:paraId="29042A47" w14:textId="77777777" w:rsidTr="009E0850">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38C27E73"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GR3.62aS</w:t>
            </w:r>
          </w:p>
        </w:tc>
        <w:tc>
          <w:tcPr>
            <w:tcW w:w="1180" w:type="dxa"/>
            <w:tcBorders>
              <w:top w:val="nil"/>
              <w:left w:val="nil"/>
              <w:bottom w:val="single" w:sz="4" w:space="0" w:color="auto"/>
              <w:right w:val="single" w:sz="4" w:space="0" w:color="auto"/>
            </w:tcBorders>
            <w:shd w:val="clear" w:color="auto" w:fill="auto"/>
            <w:noWrap/>
            <w:vAlign w:val="center"/>
            <w:hideMark/>
          </w:tcPr>
          <w:p w14:paraId="1879C5AA"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GR3.61S</w:t>
            </w:r>
          </w:p>
        </w:tc>
        <w:tc>
          <w:tcPr>
            <w:tcW w:w="1580" w:type="dxa"/>
            <w:tcBorders>
              <w:top w:val="nil"/>
              <w:left w:val="nil"/>
              <w:bottom w:val="single" w:sz="4" w:space="0" w:color="auto"/>
              <w:right w:val="single" w:sz="4" w:space="0" w:color="auto"/>
            </w:tcBorders>
            <w:shd w:val="clear" w:color="auto" w:fill="auto"/>
            <w:noWrap/>
            <w:vAlign w:val="bottom"/>
            <w:hideMark/>
          </w:tcPr>
          <w:p w14:paraId="12A0D3F7"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1000x700</w:t>
            </w:r>
          </w:p>
        </w:tc>
        <w:tc>
          <w:tcPr>
            <w:tcW w:w="1040" w:type="dxa"/>
            <w:tcBorders>
              <w:top w:val="nil"/>
              <w:left w:val="nil"/>
              <w:bottom w:val="single" w:sz="4" w:space="0" w:color="auto"/>
              <w:right w:val="single" w:sz="4" w:space="0" w:color="auto"/>
            </w:tcBorders>
            <w:shd w:val="clear" w:color="auto" w:fill="auto"/>
            <w:noWrap/>
            <w:vAlign w:val="bottom"/>
            <w:hideMark/>
          </w:tcPr>
          <w:p w14:paraId="3EF06FF7"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50,00</w:t>
            </w:r>
          </w:p>
        </w:tc>
      </w:tr>
      <w:tr w:rsidR="009E0850" w:rsidRPr="009E0850" w14:paraId="3D963007" w14:textId="77777777" w:rsidTr="009E0850">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1FD6AD94"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GR3.61S</w:t>
            </w:r>
          </w:p>
        </w:tc>
        <w:tc>
          <w:tcPr>
            <w:tcW w:w="1180" w:type="dxa"/>
            <w:tcBorders>
              <w:top w:val="nil"/>
              <w:left w:val="nil"/>
              <w:bottom w:val="single" w:sz="4" w:space="0" w:color="auto"/>
              <w:right w:val="single" w:sz="4" w:space="0" w:color="auto"/>
            </w:tcBorders>
            <w:shd w:val="clear" w:color="auto" w:fill="auto"/>
            <w:noWrap/>
            <w:vAlign w:val="center"/>
            <w:hideMark/>
          </w:tcPr>
          <w:p w14:paraId="09CDBAB2"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GR3.60S</w:t>
            </w:r>
          </w:p>
        </w:tc>
        <w:tc>
          <w:tcPr>
            <w:tcW w:w="1580" w:type="dxa"/>
            <w:tcBorders>
              <w:top w:val="nil"/>
              <w:left w:val="nil"/>
              <w:bottom w:val="single" w:sz="4" w:space="0" w:color="auto"/>
              <w:right w:val="single" w:sz="4" w:space="0" w:color="auto"/>
            </w:tcBorders>
            <w:shd w:val="clear" w:color="auto" w:fill="auto"/>
            <w:noWrap/>
            <w:vAlign w:val="bottom"/>
            <w:hideMark/>
          </w:tcPr>
          <w:p w14:paraId="347FED6C"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1000x700</w:t>
            </w:r>
          </w:p>
        </w:tc>
        <w:tc>
          <w:tcPr>
            <w:tcW w:w="1040" w:type="dxa"/>
            <w:tcBorders>
              <w:top w:val="nil"/>
              <w:left w:val="nil"/>
              <w:bottom w:val="single" w:sz="4" w:space="0" w:color="auto"/>
              <w:right w:val="single" w:sz="4" w:space="0" w:color="auto"/>
            </w:tcBorders>
            <w:shd w:val="clear" w:color="auto" w:fill="auto"/>
            <w:noWrap/>
            <w:vAlign w:val="bottom"/>
            <w:hideMark/>
          </w:tcPr>
          <w:p w14:paraId="2AC408E6"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48,00</w:t>
            </w:r>
          </w:p>
        </w:tc>
      </w:tr>
      <w:tr w:rsidR="009E0850" w:rsidRPr="009E0850" w14:paraId="014C9835" w14:textId="77777777" w:rsidTr="009E0850">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45BD5987"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GR3.60S</w:t>
            </w:r>
          </w:p>
        </w:tc>
        <w:tc>
          <w:tcPr>
            <w:tcW w:w="1180" w:type="dxa"/>
            <w:tcBorders>
              <w:top w:val="nil"/>
              <w:left w:val="nil"/>
              <w:bottom w:val="single" w:sz="4" w:space="0" w:color="auto"/>
              <w:right w:val="single" w:sz="4" w:space="0" w:color="auto"/>
            </w:tcBorders>
            <w:shd w:val="clear" w:color="auto" w:fill="auto"/>
            <w:noWrap/>
            <w:vAlign w:val="center"/>
            <w:hideMark/>
          </w:tcPr>
          <w:p w14:paraId="0C2079D8"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GR3.59S</w:t>
            </w:r>
          </w:p>
        </w:tc>
        <w:tc>
          <w:tcPr>
            <w:tcW w:w="1580" w:type="dxa"/>
            <w:tcBorders>
              <w:top w:val="nil"/>
              <w:left w:val="nil"/>
              <w:bottom w:val="single" w:sz="4" w:space="0" w:color="auto"/>
              <w:right w:val="single" w:sz="4" w:space="0" w:color="auto"/>
            </w:tcBorders>
            <w:shd w:val="clear" w:color="auto" w:fill="auto"/>
            <w:noWrap/>
            <w:vAlign w:val="bottom"/>
            <w:hideMark/>
          </w:tcPr>
          <w:p w14:paraId="54EF193A"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1000x700</w:t>
            </w:r>
          </w:p>
        </w:tc>
        <w:tc>
          <w:tcPr>
            <w:tcW w:w="1040" w:type="dxa"/>
            <w:tcBorders>
              <w:top w:val="nil"/>
              <w:left w:val="nil"/>
              <w:bottom w:val="single" w:sz="4" w:space="0" w:color="auto"/>
              <w:right w:val="single" w:sz="4" w:space="0" w:color="auto"/>
            </w:tcBorders>
            <w:shd w:val="clear" w:color="auto" w:fill="auto"/>
            <w:noWrap/>
            <w:vAlign w:val="bottom"/>
            <w:hideMark/>
          </w:tcPr>
          <w:p w14:paraId="73A7A407"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110,00</w:t>
            </w:r>
          </w:p>
        </w:tc>
      </w:tr>
      <w:tr w:rsidR="009E0850" w:rsidRPr="009E0850" w14:paraId="37A0A8E6" w14:textId="77777777" w:rsidTr="009E0850">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7277DFE0"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GR3.59S</w:t>
            </w:r>
          </w:p>
        </w:tc>
        <w:tc>
          <w:tcPr>
            <w:tcW w:w="1180" w:type="dxa"/>
            <w:tcBorders>
              <w:top w:val="nil"/>
              <w:left w:val="nil"/>
              <w:bottom w:val="single" w:sz="4" w:space="0" w:color="auto"/>
              <w:right w:val="single" w:sz="4" w:space="0" w:color="auto"/>
            </w:tcBorders>
            <w:shd w:val="clear" w:color="auto" w:fill="auto"/>
            <w:noWrap/>
            <w:vAlign w:val="center"/>
            <w:hideMark/>
          </w:tcPr>
          <w:p w14:paraId="7BD47E2C"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GR3.58S</w:t>
            </w:r>
          </w:p>
        </w:tc>
        <w:tc>
          <w:tcPr>
            <w:tcW w:w="1580" w:type="dxa"/>
            <w:tcBorders>
              <w:top w:val="nil"/>
              <w:left w:val="nil"/>
              <w:bottom w:val="single" w:sz="4" w:space="0" w:color="auto"/>
              <w:right w:val="single" w:sz="4" w:space="0" w:color="auto"/>
            </w:tcBorders>
            <w:shd w:val="clear" w:color="auto" w:fill="auto"/>
            <w:noWrap/>
            <w:vAlign w:val="bottom"/>
            <w:hideMark/>
          </w:tcPr>
          <w:p w14:paraId="21F955A6"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1000x700</w:t>
            </w:r>
          </w:p>
        </w:tc>
        <w:tc>
          <w:tcPr>
            <w:tcW w:w="1040" w:type="dxa"/>
            <w:tcBorders>
              <w:top w:val="nil"/>
              <w:left w:val="nil"/>
              <w:bottom w:val="single" w:sz="4" w:space="0" w:color="auto"/>
              <w:right w:val="single" w:sz="4" w:space="0" w:color="auto"/>
            </w:tcBorders>
            <w:shd w:val="clear" w:color="auto" w:fill="auto"/>
            <w:noWrap/>
            <w:vAlign w:val="bottom"/>
            <w:hideMark/>
          </w:tcPr>
          <w:p w14:paraId="755777ED"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56,50</w:t>
            </w:r>
          </w:p>
        </w:tc>
      </w:tr>
      <w:tr w:rsidR="009E0850" w:rsidRPr="009E0850" w14:paraId="6D8F7643" w14:textId="77777777" w:rsidTr="009E0850">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297C4551"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GR3.58S</w:t>
            </w:r>
          </w:p>
        </w:tc>
        <w:tc>
          <w:tcPr>
            <w:tcW w:w="1180" w:type="dxa"/>
            <w:tcBorders>
              <w:top w:val="nil"/>
              <w:left w:val="nil"/>
              <w:bottom w:val="single" w:sz="4" w:space="0" w:color="auto"/>
              <w:right w:val="single" w:sz="4" w:space="0" w:color="auto"/>
            </w:tcBorders>
            <w:shd w:val="clear" w:color="auto" w:fill="auto"/>
            <w:noWrap/>
            <w:vAlign w:val="center"/>
            <w:hideMark/>
          </w:tcPr>
          <w:p w14:paraId="1F7BEC06"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GR3.57S</w:t>
            </w:r>
          </w:p>
        </w:tc>
        <w:tc>
          <w:tcPr>
            <w:tcW w:w="1580" w:type="dxa"/>
            <w:tcBorders>
              <w:top w:val="nil"/>
              <w:left w:val="nil"/>
              <w:bottom w:val="single" w:sz="4" w:space="0" w:color="auto"/>
              <w:right w:val="single" w:sz="4" w:space="0" w:color="auto"/>
            </w:tcBorders>
            <w:shd w:val="clear" w:color="auto" w:fill="auto"/>
            <w:noWrap/>
            <w:vAlign w:val="bottom"/>
            <w:hideMark/>
          </w:tcPr>
          <w:p w14:paraId="701A7379"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1000x700</w:t>
            </w:r>
          </w:p>
        </w:tc>
        <w:tc>
          <w:tcPr>
            <w:tcW w:w="1040" w:type="dxa"/>
            <w:tcBorders>
              <w:top w:val="nil"/>
              <w:left w:val="nil"/>
              <w:bottom w:val="single" w:sz="4" w:space="0" w:color="auto"/>
              <w:right w:val="single" w:sz="4" w:space="0" w:color="auto"/>
            </w:tcBorders>
            <w:shd w:val="clear" w:color="auto" w:fill="auto"/>
            <w:noWrap/>
            <w:vAlign w:val="bottom"/>
            <w:hideMark/>
          </w:tcPr>
          <w:p w14:paraId="41CCEC3B"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63,60</w:t>
            </w:r>
          </w:p>
        </w:tc>
      </w:tr>
      <w:tr w:rsidR="009E0850" w:rsidRPr="009E0850" w14:paraId="217F8411" w14:textId="77777777" w:rsidTr="009E0850">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33B8D895"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GR3.57S</w:t>
            </w:r>
          </w:p>
        </w:tc>
        <w:tc>
          <w:tcPr>
            <w:tcW w:w="1180" w:type="dxa"/>
            <w:tcBorders>
              <w:top w:val="nil"/>
              <w:left w:val="nil"/>
              <w:bottom w:val="single" w:sz="4" w:space="0" w:color="auto"/>
              <w:right w:val="single" w:sz="4" w:space="0" w:color="auto"/>
            </w:tcBorders>
            <w:shd w:val="clear" w:color="auto" w:fill="auto"/>
            <w:noWrap/>
            <w:vAlign w:val="center"/>
            <w:hideMark/>
          </w:tcPr>
          <w:p w14:paraId="5559A9DD"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NAD_8S</w:t>
            </w:r>
          </w:p>
        </w:tc>
        <w:tc>
          <w:tcPr>
            <w:tcW w:w="1580" w:type="dxa"/>
            <w:tcBorders>
              <w:top w:val="nil"/>
              <w:left w:val="nil"/>
              <w:bottom w:val="single" w:sz="4" w:space="0" w:color="auto"/>
              <w:right w:val="single" w:sz="4" w:space="0" w:color="auto"/>
            </w:tcBorders>
            <w:shd w:val="clear" w:color="auto" w:fill="auto"/>
            <w:noWrap/>
            <w:vAlign w:val="bottom"/>
            <w:hideMark/>
          </w:tcPr>
          <w:p w14:paraId="6BD6660A"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1000x700</w:t>
            </w:r>
          </w:p>
        </w:tc>
        <w:tc>
          <w:tcPr>
            <w:tcW w:w="1040" w:type="dxa"/>
            <w:tcBorders>
              <w:top w:val="nil"/>
              <w:left w:val="nil"/>
              <w:bottom w:val="single" w:sz="4" w:space="0" w:color="auto"/>
              <w:right w:val="single" w:sz="4" w:space="0" w:color="auto"/>
            </w:tcBorders>
            <w:shd w:val="clear" w:color="auto" w:fill="auto"/>
            <w:noWrap/>
            <w:vAlign w:val="bottom"/>
            <w:hideMark/>
          </w:tcPr>
          <w:p w14:paraId="1B1576E9"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59,50</w:t>
            </w:r>
          </w:p>
        </w:tc>
      </w:tr>
      <w:tr w:rsidR="009E0850" w:rsidRPr="009E0850" w14:paraId="35F255CA" w14:textId="77777777" w:rsidTr="009E0850">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33FA353A"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NAD_8S</w:t>
            </w:r>
          </w:p>
        </w:tc>
        <w:tc>
          <w:tcPr>
            <w:tcW w:w="1180" w:type="dxa"/>
            <w:tcBorders>
              <w:top w:val="nil"/>
              <w:left w:val="nil"/>
              <w:bottom w:val="single" w:sz="4" w:space="0" w:color="auto"/>
              <w:right w:val="single" w:sz="4" w:space="0" w:color="auto"/>
            </w:tcBorders>
            <w:shd w:val="clear" w:color="auto" w:fill="auto"/>
            <w:noWrap/>
            <w:vAlign w:val="center"/>
            <w:hideMark/>
          </w:tcPr>
          <w:p w14:paraId="20D8BCA0"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NAD_7S</w:t>
            </w:r>
          </w:p>
        </w:tc>
        <w:tc>
          <w:tcPr>
            <w:tcW w:w="1580" w:type="dxa"/>
            <w:tcBorders>
              <w:top w:val="nil"/>
              <w:left w:val="nil"/>
              <w:bottom w:val="single" w:sz="4" w:space="0" w:color="auto"/>
              <w:right w:val="single" w:sz="4" w:space="0" w:color="auto"/>
            </w:tcBorders>
            <w:shd w:val="clear" w:color="auto" w:fill="auto"/>
            <w:noWrap/>
            <w:vAlign w:val="bottom"/>
            <w:hideMark/>
          </w:tcPr>
          <w:p w14:paraId="35C915B3"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1000x700</w:t>
            </w:r>
          </w:p>
        </w:tc>
        <w:tc>
          <w:tcPr>
            <w:tcW w:w="1040" w:type="dxa"/>
            <w:tcBorders>
              <w:top w:val="nil"/>
              <w:left w:val="nil"/>
              <w:bottom w:val="single" w:sz="4" w:space="0" w:color="auto"/>
              <w:right w:val="single" w:sz="4" w:space="0" w:color="auto"/>
            </w:tcBorders>
            <w:shd w:val="clear" w:color="auto" w:fill="auto"/>
            <w:noWrap/>
            <w:vAlign w:val="bottom"/>
            <w:hideMark/>
          </w:tcPr>
          <w:p w14:paraId="7E524A1E"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60,00</w:t>
            </w:r>
          </w:p>
        </w:tc>
      </w:tr>
      <w:tr w:rsidR="009E0850" w:rsidRPr="009E0850" w14:paraId="33697B34" w14:textId="77777777" w:rsidTr="009E0850">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2CD1E7A6"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NAD_7S</w:t>
            </w:r>
          </w:p>
        </w:tc>
        <w:tc>
          <w:tcPr>
            <w:tcW w:w="1180" w:type="dxa"/>
            <w:tcBorders>
              <w:top w:val="nil"/>
              <w:left w:val="nil"/>
              <w:bottom w:val="single" w:sz="4" w:space="0" w:color="auto"/>
              <w:right w:val="single" w:sz="4" w:space="0" w:color="auto"/>
            </w:tcBorders>
            <w:shd w:val="clear" w:color="auto" w:fill="auto"/>
            <w:noWrap/>
            <w:vAlign w:val="center"/>
            <w:hideMark/>
          </w:tcPr>
          <w:p w14:paraId="0BB086CD"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NAD_6S</w:t>
            </w:r>
          </w:p>
        </w:tc>
        <w:tc>
          <w:tcPr>
            <w:tcW w:w="1580" w:type="dxa"/>
            <w:tcBorders>
              <w:top w:val="nil"/>
              <w:left w:val="nil"/>
              <w:bottom w:val="single" w:sz="4" w:space="0" w:color="auto"/>
              <w:right w:val="single" w:sz="4" w:space="0" w:color="auto"/>
            </w:tcBorders>
            <w:shd w:val="clear" w:color="auto" w:fill="auto"/>
            <w:noWrap/>
            <w:vAlign w:val="bottom"/>
            <w:hideMark/>
          </w:tcPr>
          <w:p w14:paraId="0E30227E"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1000x700</w:t>
            </w:r>
          </w:p>
        </w:tc>
        <w:tc>
          <w:tcPr>
            <w:tcW w:w="1040" w:type="dxa"/>
            <w:tcBorders>
              <w:top w:val="nil"/>
              <w:left w:val="nil"/>
              <w:bottom w:val="single" w:sz="4" w:space="0" w:color="auto"/>
              <w:right w:val="single" w:sz="4" w:space="0" w:color="auto"/>
            </w:tcBorders>
            <w:shd w:val="clear" w:color="auto" w:fill="auto"/>
            <w:noWrap/>
            <w:vAlign w:val="bottom"/>
            <w:hideMark/>
          </w:tcPr>
          <w:p w14:paraId="67A80234"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10,00</w:t>
            </w:r>
          </w:p>
        </w:tc>
      </w:tr>
      <w:tr w:rsidR="009E0850" w:rsidRPr="009E0850" w14:paraId="1BA5B677" w14:textId="77777777" w:rsidTr="009E0850">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70A84C75"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NAD_6S</w:t>
            </w:r>
          </w:p>
        </w:tc>
        <w:tc>
          <w:tcPr>
            <w:tcW w:w="1180" w:type="dxa"/>
            <w:tcBorders>
              <w:top w:val="nil"/>
              <w:left w:val="nil"/>
              <w:bottom w:val="single" w:sz="4" w:space="0" w:color="auto"/>
              <w:right w:val="single" w:sz="4" w:space="0" w:color="auto"/>
            </w:tcBorders>
            <w:shd w:val="clear" w:color="auto" w:fill="auto"/>
            <w:noWrap/>
            <w:vAlign w:val="center"/>
            <w:hideMark/>
          </w:tcPr>
          <w:p w14:paraId="038A2B27"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NAD_5S</w:t>
            </w:r>
          </w:p>
        </w:tc>
        <w:tc>
          <w:tcPr>
            <w:tcW w:w="1580" w:type="dxa"/>
            <w:tcBorders>
              <w:top w:val="nil"/>
              <w:left w:val="nil"/>
              <w:bottom w:val="single" w:sz="4" w:space="0" w:color="auto"/>
              <w:right w:val="single" w:sz="4" w:space="0" w:color="auto"/>
            </w:tcBorders>
            <w:shd w:val="clear" w:color="auto" w:fill="auto"/>
            <w:noWrap/>
            <w:vAlign w:val="bottom"/>
            <w:hideMark/>
          </w:tcPr>
          <w:p w14:paraId="66A63A60"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1000x700</w:t>
            </w:r>
          </w:p>
        </w:tc>
        <w:tc>
          <w:tcPr>
            <w:tcW w:w="1040" w:type="dxa"/>
            <w:tcBorders>
              <w:top w:val="nil"/>
              <w:left w:val="nil"/>
              <w:bottom w:val="single" w:sz="4" w:space="0" w:color="auto"/>
              <w:right w:val="single" w:sz="4" w:space="0" w:color="auto"/>
            </w:tcBorders>
            <w:shd w:val="clear" w:color="auto" w:fill="auto"/>
            <w:noWrap/>
            <w:vAlign w:val="bottom"/>
            <w:hideMark/>
          </w:tcPr>
          <w:p w14:paraId="121A7275"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74,00</w:t>
            </w:r>
          </w:p>
        </w:tc>
      </w:tr>
      <w:tr w:rsidR="009E0850" w:rsidRPr="009E0850" w14:paraId="5F1671CB" w14:textId="77777777" w:rsidTr="009E0850">
        <w:trPr>
          <w:trHeight w:val="28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3F55C367"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NAD_5S</w:t>
            </w:r>
          </w:p>
        </w:tc>
        <w:tc>
          <w:tcPr>
            <w:tcW w:w="1180" w:type="dxa"/>
            <w:tcBorders>
              <w:top w:val="nil"/>
              <w:left w:val="nil"/>
              <w:bottom w:val="single" w:sz="4" w:space="0" w:color="auto"/>
              <w:right w:val="single" w:sz="4" w:space="0" w:color="auto"/>
            </w:tcBorders>
            <w:shd w:val="clear" w:color="auto" w:fill="auto"/>
            <w:noWrap/>
            <w:vAlign w:val="center"/>
            <w:hideMark/>
          </w:tcPr>
          <w:p w14:paraId="58362DE5"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NAD_4S</w:t>
            </w:r>
          </w:p>
        </w:tc>
        <w:tc>
          <w:tcPr>
            <w:tcW w:w="1580" w:type="dxa"/>
            <w:tcBorders>
              <w:top w:val="nil"/>
              <w:left w:val="nil"/>
              <w:bottom w:val="single" w:sz="4" w:space="0" w:color="auto"/>
              <w:right w:val="single" w:sz="4" w:space="0" w:color="auto"/>
            </w:tcBorders>
            <w:shd w:val="clear" w:color="auto" w:fill="auto"/>
            <w:noWrap/>
            <w:vAlign w:val="bottom"/>
            <w:hideMark/>
          </w:tcPr>
          <w:p w14:paraId="318B7E1D"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1000x700</w:t>
            </w:r>
          </w:p>
        </w:tc>
        <w:tc>
          <w:tcPr>
            <w:tcW w:w="1040" w:type="dxa"/>
            <w:tcBorders>
              <w:top w:val="nil"/>
              <w:left w:val="nil"/>
              <w:bottom w:val="single" w:sz="4" w:space="0" w:color="auto"/>
              <w:right w:val="single" w:sz="4" w:space="0" w:color="auto"/>
            </w:tcBorders>
            <w:shd w:val="clear" w:color="auto" w:fill="auto"/>
            <w:noWrap/>
            <w:vAlign w:val="bottom"/>
            <w:hideMark/>
          </w:tcPr>
          <w:p w14:paraId="4F71E2CB"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71,00</w:t>
            </w:r>
          </w:p>
        </w:tc>
      </w:tr>
      <w:tr w:rsidR="009E0850" w:rsidRPr="009E0850" w14:paraId="532FF8AE" w14:textId="77777777" w:rsidTr="009E0850">
        <w:trPr>
          <w:trHeight w:val="280"/>
        </w:trPr>
        <w:tc>
          <w:tcPr>
            <w:tcW w:w="236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82030D" w14:textId="77777777" w:rsidR="009E0850" w:rsidRPr="009E0850" w:rsidRDefault="009E0850" w:rsidP="009E0850">
            <w:pPr>
              <w:spacing w:after="0" w:line="240" w:lineRule="auto"/>
              <w:jc w:val="center"/>
              <w:rPr>
                <w:rFonts w:ascii="Czcionka tekstu podstawowego" w:eastAsia="Times New Roman" w:hAnsi="Czcionka tekstu podstawowego" w:cs="Times New Roman"/>
                <w:b/>
                <w:bCs/>
                <w:color w:val="FF0000"/>
                <w:lang w:eastAsia="pl-PL"/>
              </w:rPr>
            </w:pPr>
            <w:r w:rsidRPr="009E0850">
              <w:rPr>
                <w:rFonts w:ascii="Czcionka tekstu podstawowego" w:eastAsia="Times New Roman" w:hAnsi="Czcionka tekstu podstawowego" w:cs="Times New Roman"/>
                <w:b/>
                <w:bCs/>
                <w:color w:val="FF0000"/>
                <w:lang w:eastAsia="pl-PL"/>
              </w:rPr>
              <w:t>Suma:</w:t>
            </w:r>
          </w:p>
        </w:tc>
        <w:tc>
          <w:tcPr>
            <w:tcW w:w="1580" w:type="dxa"/>
            <w:tcBorders>
              <w:top w:val="nil"/>
              <w:left w:val="nil"/>
              <w:bottom w:val="single" w:sz="4" w:space="0" w:color="auto"/>
              <w:right w:val="single" w:sz="4" w:space="0" w:color="auto"/>
            </w:tcBorders>
            <w:shd w:val="clear" w:color="auto" w:fill="auto"/>
            <w:noWrap/>
            <w:vAlign w:val="bottom"/>
            <w:hideMark/>
          </w:tcPr>
          <w:p w14:paraId="12BBD8C6"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 </w:t>
            </w:r>
          </w:p>
        </w:tc>
        <w:tc>
          <w:tcPr>
            <w:tcW w:w="1040" w:type="dxa"/>
            <w:tcBorders>
              <w:top w:val="nil"/>
              <w:left w:val="nil"/>
              <w:bottom w:val="single" w:sz="4" w:space="0" w:color="auto"/>
              <w:right w:val="single" w:sz="4" w:space="0" w:color="auto"/>
            </w:tcBorders>
            <w:shd w:val="clear" w:color="auto" w:fill="auto"/>
            <w:noWrap/>
            <w:vAlign w:val="center"/>
            <w:hideMark/>
          </w:tcPr>
          <w:p w14:paraId="4B77EF9B"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678,10</w:t>
            </w:r>
          </w:p>
        </w:tc>
      </w:tr>
      <w:tr w:rsidR="009E0850" w:rsidRPr="009E0850" w14:paraId="6C086D2E" w14:textId="77777777" w:rsidTr="009E0850">
        <w:trPr>
          <w:trHeight w:val="280"/>
        </w:trPr>
        <w:tc>
          <w:tcPr>
            <w:tcW w:w="1180" w:type="dxa"/>
            <w:tcBorders>
              <w:top w:val="nil"/>
              <w:left w:val="nil"/>
              <w:bottom w:val="nil"/>
              <w:right w:val="nil"/>
            </w:tcBorders>
            <w:shd w:val="clear" w:color="auto" w:fill="auto"/>
            <w:noWrap/>
            <w:vAlign w:val="bottom"/>
            <w:hideMark/>
          </w:tcPr>
          <w:p w14:paraId="72641036" w14:textId="77777777" w:rsidR="009E0850" w:rsidRPr="009E0850" w:rsidRDefault="009E0850" w:rsidP="009E0850">
            <w:pPr>
              <w:spacing w:after="0" w:line="240" w:lineRule="auto"/>
              <w:jc w:val="center"/>
              <w:rPr>
                <w:rFonts w:ascii="Czcionka tekstu podstawowego" w:eastAsia="Times New Roman" w:hAnsi="Czcionka tekstu podstawowego" w:cs="Times New Roman"/>
                <w:color w:val="000000"/>
                <w:lang w:eastAsia="pl-PL"/>
              </w:rPr>
            </w:pPr>
          </w:p>
        </w:tc>
        <w:tc>
          <w:tcPr>
            <w:tcW w:w="1180" w:type="dxa"/>
            <w:tcBorders>
              <w:top w:val="nil"/>
              <w:left w:val="nil"/>
              <w:bottom w:val="nil"/>
              <w:right w:val="nil"/>
            </w:tcBorders>
            <w:shd w:val="clear" w:color="auto" w:fill="auto"/>
            <w:noWrap/>
            <w:vAlign w:val="bottom"/>
            <w:hideMark/>
          </w:tcPr>
          <w:p w14:paraId="03CEE221" w14:textId="77777777" w:rsidR="009E0850" w:rsidRPr="009E0850" w:rsidRDefault="009E0850" w:rsidP="009E0850">
            <w:pPr>
              <w:spacing w:after="0" w:line="240" w:lineRule="auto"/>
              <w:rPr>
                <w:rFonts w:ascii="Times New Roman" w:eastAsia="Times New Roman" w:hAnsi="Times New Roman" w:cs="Times New Roman"/>
                <w:sz w:val="20"/>
                <w:szCs w:val="20"/>
                <w:lang w:eastAsia="pl-PL"/>
              </w:rPr>
            </w:pPr>
          </w:p>
        </w:tc>
        <w:tc>
          <w:tcPr>
            <w:tcW w:w="1580" w:type="dxa"/>
            <w:tcBorders>
              <w:top w:val="nil"/>
              <w:left w:val="nil"/>
              <w:bottom w:val="nil"/>
              <w:right w:val="nil"/>
            </w:tcBorders>
            <w:shd w:val="clear" w:color="auto" w:fill="auto"/>
            <w:noWrap/>
            <w:vAlign w:val="bottom"/>
            <w:hideMark/>
          </w:tcPr>
          <w:p w14:paraId="32C5BEDE" w14:textId="77777777" w:rsidR="009E0850" w:rsidRPr="009E0850" w:rsidRDefault="009E0850" w:rsidP="009E0850">
            <w:pPr>
              <w:spacing w:after="0" w:line="240" w:lineRule="auto"/>
              <w:rPr>
                <w:rFonts w:ascii="Times New Roman" w:eastAsia="Times New Roman" w:hAnsi="Times New Roman" w:cs="Times New Roman"/>
                <w:sz w:val="20"/>
                <w:szCs w:val="20"/>
                <w:lang w:eastAsia="pl-PL"/>
              </w:rPr>
            </w:pPr>
          </w:p>
        </w:tc>
        <w:tc>
          <w:tcPr>
            <w:tcW w:w="1040" w:type="dxa"/>
            <w:tcBorders>
              <w:top w:val="nil"/>
              <w:left w:val="nil"/>
              <w:bottom w:val="nil"/>
              <w:right w:val="nil"/>
            </w:tcBorders>
            <w:shd w:val="clear" w:color="auto" w:fill="auto"/>
            <w:noWrap/>
            <w:vAlign w:val="bottom"/>
            <w:hideMark/>
          </w:tcPr>
          <w:p w14:paraId="67380AEF" w14:textId="77777777" w:rsidR="009E0850" w:rsidRPr="009E0850" w:rsidRDefault="009E0850" w:rsidP="009E0850">
            <w:pPr>
              <w:spacing w:after="0" w:line="240" w:lineRule="auto"/>
              <w:rPr>
                <w:rFonts w:ascii="Times New Roman" w:eastAsia="Times New Roman" w:hAnsi="Times New Roman" w:cs="Times New Roman"/>
                <w:sz w:val="20"/>
                <w:szCs w:val="20"/>
                <w:lang w:eastAsia="pl-PL"/>
              </w:rPr>
            </w:pPr>
          </w:p>
        </w:tc>
      </w:tr>
      <w:tr w:rsidR="009E0850" w:rsidRPr="009E0850" w14:paraId="40E069A2" w14:textId="77777777" w:rsidTr="009E0850">
        <w:trPr>
          <w:trHeight w:val="280"/>
        </w:trPr>
        <w:tc>
          <w:tcPr>
            <w:tcW w:w="2360" w:type="dxa"/>
            <w:gridSpan w:val="2"/>
            <w:tcBorders>
              <w:top w:val="nil"/>
              <w:left w:val="nil"/>
              <w:bottom w:val="nil"/>
              <w:right w:val="nil"/>
            </w:tcBorders>
            <w:shd w:val="clear" w:color="auto" w:fill="auto"/>
            <w:noWrap/>
            <w:vAlign w:val="bottom"/>
            <w:hideMark/>
          </w:tcPr>
          <w:p w14:paraId="1A516F4E"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r w:rsidRPr="009E0850">
              <w:rPr>
                <w:rFonts w:ascii="Czcionka tekstu podstawowego" w:eastAsia="Times New Roman" w:hAnsi="Czcionka tekstu podstawowego" w:cs="Times New Roman"/>
                <w:color w:val="000000"/>
                <w:lang w:eastAsia="pl-PL"/>
              </w:rPr>
              <w:t>Suma Łącznie</w:t>
            </w:r>
          </w:p>
        </w:tc>
        <w:tc>
          <w:tcPr>
            <w:tcW w:w="1580" w:type="dxa"/>
            <w:tcBorders>
              <w:top w:val="nil"/>
              <w:left w:val="nil"/>
              <w:bottom w:val="nil"/>
              <w:right w:val="nil"/>
            </w:tcBorders>
            <w:shd w:val="clear" w:color="auto" w:fill="auto"/>
            <w:noWrap/>
            <w:vAlign w:val="bottom"/>
            <w:hideMark/>
          </w:tcPr>
          <w:p w14:paraId="4127C4E6" w14:textId="77777777" w:rsidR="009E0850" w:rsidRPr="009E0850" w:rsidRDefault="009E0850" w:rsidP="009E0850">
            <w:pPr>
              <w:spacing w:after="0" w:line="240" w:lineRule="auto"/>
              <w:rPr>
                <w:rFonts w:ascii="Czcionka tekstu podstawowego" w:eastAsia="Times New Roman" w:hAnsi="Czcionka tekstu podstawowego" w:cs="Times New Roman"/>
                <w:color w:val="000000"/>
                <w:lang w:eastAsia="pl-PL"/>
              </w:rPr>
            </w:pPr>
          </w:p>
        </w:tc>
        <w:tc>
          <w:tcPr>
            <w:tcW w:w="1040" w:type="dxa"/>
            <w:tcBorders>
              <w:top w:val="nil"/>
              <w:left w:val="nil"/>
              <w:bottom w:val="nil"/>
              <w:right w:val="nil"/>
            </w:tcBorders>
            <w:shd w:val="clear" w:color="auto" w:fill="auto"/>
            <w:noWrap/>
            <w:vAlign w:val="bottom"/>
            <w:hideMark/>
          </w:tcPr>
          <w:p w14:paraId="2DB982EC" w14:textId="75B2D277" w:rsidR="009E0850" w:rsidRPr="009E0850" w:rsidRDefault="009E0850" w:rsidP="009E0850">
            <w:pPr>
              <w:spacing w:after="0" w:line="240" w:lineRule="auto"/>
              <w:jc w:val="right"/>
              <w:rPr>
                <w:rFonts w:ascii="Czcionka tekstu podstawowego" w:eastAsia="Times New Roman" w:hAnsi="Czcionka tekstu podstawowego" w:cs="Times New Roman"/>
                <w:b/>
                <w:bCs/>
                <w:color w:val="000000"/>
                <w:lang w:eastAsia="pl-PL"/>
              </w:rPr>
            </w:pPr>
            <w:r w:rsidRPr="009E0850">
              <w:rPr>
                <w:rFonts w:ascii="Czcionka tekstu podstawowego" w:eastAsia="Times New Roman" w:hAnsi="Czcionka tekstu podstawowego" w:cs="Times New Roman"/>
                <w:b/>
                <w:bCs/>
                <w:color w:val="000000"/>
                <w:lang w:eastAsia="pl-PL"/>
              </w:rPr>
              <w:t>1</w:t>
            </w:r>
            <w:r w:rsidR="00765368">
              <w:rPr>
                <w:rFonts w:ascii="Czcionka tekstu podstawowego" w:eastAsia="Times New Roman" w:hAnsi="Czcionka tekstu podstawowego" w:cs="Times New Roman"/>
                <w:b/>
                <w:bCs/>
                <w:color w:val="000000"/>
                <w:lang w:eastAsia="pl-PL"/>
              </w:rPr>
              <w:t xml:space="preserve"> </w:t>
            </w:r>
            <w:r w:rsidRPr="009E0850">
              <w:rPr>
                <w:rFonts w:ascii="Czcionka tekstu podstawowego" w:eastAsia="Times New Roman" w:hAnsi="Czcionka tekstu podstawowego" w:cs="Times New Roman"/>
                <w:b/>
                <w:bCs/>
                <w:color w:val="000000"/>
                <w:lang w:eastAsia="pl-PL"/>
              </w:rPr>
              <w:t>265,60</w:t>
            </w:r>
          </w:p>
        </w:tc>
      </w:tr>
    </w:tbl>
    <w:p w14:paraId="20E8DCAA" w14:textId="77777777" w:rsidR="00D84B53" w:rsidRPr="007B09A8" w:rsidRDefault="00D84B53" w:rsidP="007B09A8">
      <w:pPr>
        <w:spacing w:after="0" w:line="240" w:lineRule="auto"/>
        <w:jc w:val="both"/>
        <w:rPr>
          <w:rFonts w:ascii="Arial" w:eastAsia="Times New Roman" w:hAnsi="Arial" w:cs="Times New Roman"/>
          <w:lang w:eastAsia="pl-PL"/>
        </w:rPr>
      </w:pPr>
    </w:p>
    <w:p w14:paraId="7034B57D" w14:textId="77777777" w:rsidR="007B09A8" w:rsidRPr="007B09A8" w:rsidRDefault="007B09A8" w:rsidP="007B09A8">
      <w:pPr>
        <w:widowControl w:val="0"/>
        <w:autoSpaceDE w:val="0"/>
        <w:autoSpaceDN w:val="0"/>
        <w:adjustRightInd w:val="0"/>
        <w:spacing w:after="0" w:line="240" w:lineRule="auto"/>
        <w:ind w:right="-428"/>
        <w:jc w:val="both"/>
        <w:rPr>
          <w:rFonts w:ascii="Arial" w:eastAsia="Times New Roman" w:hAnsi="Arial" w:cs="Arial"/>
          <w:b/>
          <w:sz w:val="28"/>
          <w:szCs w:val="28"/>
          <w:u w:val="single"/>
          <w:lang w:eastAsia="pl-PL"/>
        </w:rPr>
      </w:pPr>
      <w:r w:rsidRPr="007B09A8">
        <w:rPr>
          <w:rFonts w:ascii="Arial" w:eastAsia="Times New Roman" w:hAnsi="Arial" w:cs="Arial"/>
          <w:b/>
          <w:sz w:val="28"/>
          <w:szCs w:val="28"/>
          <w:u w:val="single"/>
          <w:lang w:eastAsia="pl-PL"/>
        </w:rPr>
        <w:t>UWAGI:</w:t>
      </w:r>
    </w:p>
    <w:p w14:paraId="358811CA" w14:textId="77777777" w:rsidR="007B09A8" w:rsidRPr="007B09A8" w:rsidRDefault="007B09A8" w:rsidP="00206F07">
      <w:pPr>
        <w:pStyle w:val="Akapitzlist"/>
        <w:widowControl w:val="0"/>
        <w:numPr>
          <w:ilvl w:val="0"/>
          <w:numId w:val="30"/>
        </w:numPr>
        <w:autoSpaceDE w:val="0"/>
        <w:autoSpaceDN w:val="0"/>
        <w:adjustRightInd w:val="0"/>
        <w:spacing w:after="0" w:line="240" w:lineRule="auto"/>
        <w:jc w:val="both"/>
        <w:rPr>
          <w:rFonts w:ascii="Arial" w:eastAsia="Times New Roman" w:hAnsi="Arial" w:cs="Arial"/>
          <w:b/>
          <w:color w:val="000000"/>
          <w:sz w:val="24"/>
          <w:szCs w:val="24"/>
          <w:lang w:eastAsia="pl-PL"/>
        </w:rPr>
      </w:pPr>
      <w:r w:rsidRPr="007B09A8">
        <w:rPr>
          <w:rFonts w:ascii="Arial" w:eastAsia="Times New Roman" w:hAnsi="Arial" w:cs="Arial"/>
          <w:b/>
          <w:sz w:val="24"/>
          <w:szCs w:val="24"/>
          <w:lang w:eastAsia="pl-PL"/>
        </w:rPr>
        <w:t>PRZED ZAMÓWIENIEM RĘKAWA WYKONAWCA WINIEN DOKONAĆ POMIARU PRZEKROJÓW  KOLEKTORA Z NATURY</w:t>
      </w:r>
    </w:p>
    <w:p w14:paraId="401F3B10" w14:textId="77777777" w:rsidR="007B09A8" w:rsidRPr="007B09A8" w:rsidRDefault="007B09A8" w:rsidP="007B09A8">
      <w:pPr>
        <w:widowControl w:val="0"/>
        <w:autoSpaceDE w:val="0"/>
        <w:autoSpaceDN w:val="0"/>
        <w:adjustRightInd w:val="0"/>
        <w:spacing w:after="0" w:line="240" w:lineRule="auto"/>
        <w:ind w:right="-428"/>
        <w:jc w:val="both"/>
        <w:rPr>
          <w:rFonts w:ascii="Times New Roman" w:eastAsia="Times New Roman" w:hAnsi="Times New Roman" w:cs="Times New Roman"/>
          <w:b/>
          <w:lang w:eastAsia="pl-PL"/>
        </w:rPr>
      </w:pPr>
    </w:p>
    <w:p w14:paraId="0929B600" w14:textId="6E62B8FE" w:rsidR="007B09A8" w:rsidRPr="008C2331" w:rsidRDefault="007B09A8" w:rsidP="007B09A8">
      <w:pPr>
        <w:widowControl w:val="0"/>
        <w:autoSpaceDE w:val="0"/>
        <w:autoSpaceDN w:val="0"/>
        <w:adjustRightInd w:val="0"/>
        <w:spacing w:after="0" w:line="240" w:lineRule="auto"/>
        <w:jc w:val="both"/>
        <w:rPr>
          <w:rFonts w:ascii="Arial" w:eastAsia="Times New Roman" w:hAnsi="Arial" w:cs="Arial"/>
          <w:lang w:eastAsia="pl-PL"/>
        </w:rPr>
      </w:pPr>
      <w:r w:rsidRPr="007B09A8">
        <w:rPr>
          <w:rFonts w:ascii="Arial" w:eastAsia="Times New Roman" w:hAnsi="Arial" w:cs="Arial"/>
          <w:b/>
          <w:color w:val="000000"/>
          <w:lang w:eastAsia="pl-PL"/>
        </w:rPr>
        <w:t>Renowację kolektora</w:t>
      </w:r>
      <w:r w:rsidRPr="007B09A8">
        <w:rPr>
          <w:rFonts w:ascii="Arial" w:eastAsia="Times New Roman" w:hAnsi="Arial" w:cs="Arial"/>
          <w:color w:val="000000"/>
          <w:lang w:eastAsia="pl-PL"/>
        </w:rPr>
        <w:t xml:space="preserve"> należy wykonać przy zastosowaniu technologii wykładziny z rur utwardzanych na miejscu zgodnie z obowiązującą normą </w:t>
      </w:r>
      <w:r w:rsidRPr="00207851">
        <w:rPr>
          <w:rFonts w:ascii="Arial" w:eastAsia="Times New Roman" w:hAnsi="Arial" w:cs="Arial"/>
          <w:lang w:eastAsia="pl-PL"/>
        </w:rPr>
        <w:t xml:space="preserve">PN-EN </w:t>
      </w:r>
      <w:r w:rsidR="004A33AC" w:rsidRPr="00207851">
        <w:rPr>
          <w:rFonts w:ascii="Arial" w:eastAsia="Times New Roman" w:hAnsi="Arial" w:cs="Arial"/>
          <w:lang w:eastAsia="pl-PL"/>
        </w:rPr>
        <w:t xml:space="preserve">ISO 11296 </w:t>
      </w:r>
      <w:r w:rsidR="0033484C" w:rsidRPr="008C2331">
        <w:rPr>
          <w:rFonts w:ascii="Arial" w:eastAsia="Times New Roman" w:hAnsi="Arial" w:cs="Arial"/>
          <w:lang w:eastAsia="pl-PL"/>
        </w:rPr>
        <w:t>-4</w:t>
      </w:r>
    </w:p>
    <w:p w14:paraId="60C75591" w14:textId="6FAEB34B" w:rsidR="009852E7" w:rsidRPr="008C2331" w:rsidRDefault="005F381F" w:rsidP="007B09A8">
      <w:pPr>
        <w:widowControl w:val="0"/>
        <w:autoSpaceDE w:val="0"/>
        <w:autoSpaceDN w:val="0"/>
        <w:adjustRightInd w:val="0"/>
        <w:spacing w:after="0" w:line="240" w:lineRule="auto"/>
        <w:jc w:val="both"/>
        <w:rPr>
          <w:rFonts w:ascii="Arial" w:eastAsia="Times New Roman" w:hAnsi="Arial" w:cs="Arial"/>
          <w:lang w:eastAsia="pl-PL"/>
        </w:rPr>
      </w:pPr>
      <w:r w:rsidRPr="008C2331">
        <w:rPr>
          <w:rFonts w:ascii="Arial" w:eastAsia="Times New Roman" w:hAnsi="Arial" w:cs="Arial"/>
          <w:lang w:eastAsia="pl-PL"/>
        </w:rPr>
        <w:t>R</w:t>
      </w:r>
      <w:r w:rsidR="009852E7" w:rsidRPr="008C2331">
        <w:rPr>
          <w:rFonts w:ascii="Arial" w:eastAsia="Times New Roman" w:hAnsi="Arial" w:cs="Arial"/>
          <w:lang w:eastAsia="pl-PL"/>
        </w:rPr>
        <w:t xml:space="preserve">ękaw powinien być wykonany </w:t>
      </w:r>
      <w:r w:rsidRPr="008C2331">
        <w:rPr>
          <w:rFonts w:ascii="Arial" w:eastAsia="Times New Roman" w:hAnsi="Arial" w:cs="Arial"/>
          <w:lang w:eastAsia="pl-PL"/>
        </w:rPr>
        <w:t>z</w:t>
      </w:r>
      <w:r w:rsidR="009852E7" w:rsidRPr="008C2331">
        <w:rPr>
          <w:rFonts w:ascii="Arial" w:eastAsia="Times New Roman" w:hAnsi="Arial" w:cs="Arial"/>
          <w:lang w:eastAsia="pl-PL"/>
        </w:rPr>
        <w:t xml:space="preserve"> włókna szklanego lub włókniny poliestrowej. D</w:t>
      </w:r>
      <w:r w:rsidRPr="008C2331">
        <w:rPr>
          <w:rFonts w:ascii="Arial" w:eastAsia="Times New Roman" w:hAnsi="Arial" w:cs="Arial"/>
          <w:lang w:eastAsia="pl-PL"/>
        </w:rPr>
        <w:t xml:space="preserve">la przekroju jajowego jak i kołowego </w:t>
      </w:r>
      <w:r w:rsidR="009852E7" w:rsidRPr="008C2331">
        <w:rPr>
          <w:rFonts w:ascii="Arial" w:eastAsia="Times New Roman" w:hAnsi="Arial" w:cs="Arial"/>
          <w:lang w:eastAsia="pl-PL"/>
        </w:rPr>
        <w:t xml:space="preserve">min grubość po utwardzeniu </w:t>
      </w:r>
      <w:r w:rsidRPr="008C2331">
        <w:rPr>
          <w:rFonts w:ascii="Arial" w:eastAsia="Times New Roman" w:hAnsi="Arial" w:cs="Arial"/>
          <w:lang w:eastAsia="pl-PL"/>
        </w:rPr>
        <w:t xml:space="preserve">dla rękawa z włókna szklanego </w:t>
      </w:r>
      <w:r w:rsidR="009852E7" w:rsidRPr="008C2331">
        <w:rPr>
          <w:rFonts w:ascii="Arial" w:eastAsia="Times New Roman" w:hAnsi="Arial" w:cs="Arial"/>
          <w:lang w:eastAsia="pl-PL"/>
        </w:rPr>
        <w:t>nie może być mniejsza niż 13,5 mm a dla włókniny filcowej nie mniejsza</w:t>
      </w:r>
      <w:r w:rsidRPr="008C2331">
        <w:rPr>
          <w:rFonts w:ascii="Arial" w:eastAsia="Times New Roman" w:hAnsi="Arial" w:cs="Arial"/>
          <w:lang w:eastAsia="pl-PL"/>
        </w:rPr>
        <w:t xml:space="preserve"> niż 22,5 mm</w:t>
      </w:r>
      <w:r w:rsidR="00FF5BB1">
        <w:rPr>
          <w:rFonts w:ascii="Arial" w:eastAsia="Times New Roman" w:hAnsi="Arial" w:cs="Arial"/>
          <w:lang w:eastAsia="pl-PL"/>
        </w:rPr>
        <w:t>.</w:t>
      </w:r>
    </w:p>
    <w:p w14:paraId="160D8248" w14:textId="77777777" w:rsidR="007B09A8" w:rsidRPr="007B09A8" w:rsidRDefault="007B09A8" w:rsidP="007B09A8">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14:paraId="1F4BD0BC" w14:textId="5F0F204B" w:rsidR="007B09A8" w:rsidRPr="007B09A8" w:rsidRDefault="00883BB3" w:rsidP="007B09A8">
      <w:pPr>
        <w:widowControl w:val="0"/>
        <w:autoSpaceDE w:val="0"/>
        <w:autoSpaceDN w:val="0"/>
        <w:adjustRightInd w:val="0"/>
        <w:spacing w:after="0" w:line="240" w:lineRule="auto"/>
        <w:jc w:val="both"/>
        <w:rPr>
          <w:rFonts w:ascii="Arial" w:eastAsia="Times New Roman" w:hAnsi="Arial" w:cs="Arial"/>
          <w:b/>
          <w:color w:val="000000"/>
          <w:lang w:eastAsia="pl-PL"/>
        </w:rPr>
      </w:pPr>
      <w:r>
        <w:rPr>
          <w:rFonts w:ascii="Arial" w:eastAsia="Times New Roman" w:hAnsi="Arial" w:cs="Arial"/>
          <w:b/>
          <w:color w:val="000000"/>
          <w:lang w:eastAsia="pl-PL"/>
        </w:rPr>
        <w:t xml:space="preserve">Naprawa </w:t>
      </w:r>
      <w:r w:rsidR="007B09A8" w:rsidRPr="007B09A8">
        <w:rPr>
          <w:rFonts w:ascii="Arial" w:eastAsia="Times New Roman" w:hAnsi="Arial" w:cs="Arial"/>
          <w:b/>
          <w:color w:val="000000"/>
          <w:lang w:eastAsia="pl-PL"/>
        </w:rPr>
        <w:t xml:space="preserve">komór </w:t>
      </w:r>
    </w:p>
    <w:p w14:paraId="3A938833" w14:textId="77777777" w:rsidR="007B09A8" w:rsidRPr="007B09A8" w:rsidRDefault="007B09A8" w:rsidP="007B09A8">
      <w:pPr>
        <w:widowControl w:val="0"/>
        <w:autoSpaceDE w:val="0"/>
        <w:autoSpaceDN w:val="0"/>
        <w:adjustRightInd w:val="0"/>
        <w:spacing w:after="0" w:line="240" w:lineRule="auto"/>
        <w:jc w:val="both"/>
        <w:rPr>
          <w:rFonts w:ascii="Arial" w:eastAsia="Times New Roman" w:hAnsi="Arial" w:cs="Arial"/>
          <w:color w:val="000000"/>
          <w:lang w:eastAsia="pl-PL"/>
        </w:rPr>
      </w:pPr>
      <w:r w:rsidRPr="007B09A8">
        <w:rPr>
          <w:rFonts w:ascii="Arial" w:eastAsia="Times New Roman" w:hAnsi="Arial" w:cs="Arial"/>
          <w:color w:val="000000"/>
          <w:lang w:eastAsia="pl-PL"/>
        </w:rPr>
        <w:t xml:space="preserve">W przypadkach koniecznych przewiduje się uzupełnienie ubytków na powierzchni kinety przy zastosowaniu systemu napraw betonów typu PCC (zaprawy modyfikowane polimerami). Renowację </w:t>
      </w:r>
      <w:r w:rsidRPr="007B09A8">
        <w:rPr>
          <w:rFonts w:ascii="Arial" w:eastAsia="Times New Roman" w:hAnsi="Arial" w:cs="Arial"/>
          <w:color w:val="000000"/>
          <w:lang w:eastAsia="pl-PL"/>
        </w:rPr>
        <w:lastRenderedPageBreak/>
        <w:t>kinet wykonać przy zastosowaniu rękawa zatwierdzonego przez inspektora nadzoru lub przez laminowanie przy pomocy mat z włókna szklanego ECR impregnowanych żywicami.</w:t>
      </w:r>
    </w:p>
    <w:p w14:paraId="48DCE671" w14:textId="77777777" w:rsidR="007B09A8" w:rsidRPr="007B09A8" w:rsidRDefault="007B09A8" w:rsidP="007B09A8">
      <w:pPr>
        <w:widowControl w:val="0"/>
        <w:autoSpaceDE w:val="0"/>
        <w:autoSpaceDN w:val="0"/>
        <w:adjustRightInd w:val="0"/>
        <w:spacing w:after="0" w:line="240" w:lineRule="auto"/>
        <w:ind w:right="142"/>
        <w:jc w:val="both"/>
        <w:rPr>
          <w:rFonts w:ascii="Arial" w:eastAsia="Times New Roman" w:hAnsi="Arial" w:cs="Arial"/>
          <w:color w:val="000000"/>
          <w:lang w:eastAsia="pl-PL"/>
        </w:rPr>
      </w:pPr>
      <w:r w:rsidRPr="007B09A8">
        <w:rPr>
          <w:rFonts w:ascii="Arial" w:eastAsia="Times New Roman" w:hAnsi="Arial" w:cs="Arial"/>
          <w:color w:val="000000"/>
          <w:lang w:eastAsia="pl-PL"/>
        </w:rPr>
        <w:t>Brakujące stopnie włazowe należy uzupełnić stosując stopnie w otulinie z tworzywa sztucznego.</w:t>
      </w:r>
    </w:p>
    <w:p w14:paraId="5D8155B1" w14:textId="77777777" w:rsidR="007B09A8" w:rsidRPr="007B09A8" w:rsidRDefault="007B09A8" w:rsidP="007B09A8">
      <w:pPr>
        <w:widowControl w:val="0"/>
        <w:autoSpaceDE w:val="0"/>
        <w:autoSpaceDN w:val="0"/>
        <w:adjustRightInd w:val="0"/>
        <w:spacing w:after="0" w:line="240" w:lineRule="auto"/>
        <w:ind w:right="-428"/>
        <w:jc w:val="both"/>
        <w:rPr>
          <w:rFonts w:ascii="Arial" w:eastAsia="Times New Roman" w:hAnsi="Arial" w:cs="Arial"/>
          <w:lang w:eastAsia="pl-PL"/>
        </w:rPr>
      </w:pPr>
    </w:p>
    <w:p w14:paraId="45C13C92" w14:textId="36250714" w:rsidR="007B09A8" w:rsidRPr="007B09A8" w:rsidRDefault="007B09A8" w:rsidP="00206F07">
      <w:pPr>
        <w:spacing w:after="0" w:line="240" w:lineRule="auto"/>
        <w:jc w:val="both"/>
        <w:rPr>
          <w:rFonts w:ascii="Arial" w:eastAsia="Times New Roman" w:hAnsi="Arial" w:cs="Arial"/>
          <w:lang w:eastAsia="pl-PL"/>
        </w:rPr>
      </w:pPr>
      <w:r w:rsidRPr="007B09A8">
        <w:rPr>
          <w:rFonts w:ascii="Arial" w:eastAsia="Times New Roman" w:hAnsi="Arial" w:cs="Arial"/>
          <w:lang w:eastAsia="pl-PL"/>
        </w:rPr>
        <w:t xml:space="preserve">Lokalizacja odcinków kolektora, który będzie poddany renowacji została przedstawiona na załączonych planach sytuacyjnym </w:t>
      </w:r>
      <w:r w:rsidR="00206F07">
        <w:rPr>
          <w:rFonts w:ascii="Arial" w:eastAsia="Times New Roman" w:hAnsi="Arial" w:cs="Arial"/>
          <w:lang w:eastAsia="pl-PL"/>
        </w:rPr>
        <w:t xml:space="preserve"> - Rysunki nr 1</w:t>
      </w:r>
      <w:r w:rsidR="00207851">
        <w:rPr>
          <w:rFonts w:ascii="Arial" w:eastAsia="Times New Roman" w:hAnsi="Arial" w:cs="Arial"/>
          <w:lang w:eastAsia="pl-PL"/>
        </w:rPr>
        <w:t>,</w:t>
      </w:r>
      <w:r w:rsidR="00206F07">
        <w:rPr>
          <w:rFonts w:ascii="Arial" w:eastAsia="Times New Roman" w:hAnsi="Arial" w:cs="Arial"/>
          <w:lang w:eastAsia="pl-PL"/>
        </w:rPr>
        <w:t xml:space="preserve"> nr 2</w:t>
      </w:r>
      <w:r w:rsidR="00207851">
        <w:rPr>
          <w:rFonts w:ascii="Arial" w:eastAsia="Times New Roman" w:hAnsi="Arial" w:cs="Arial"/>
          <w:lang w:eastAsia="pl-PL"/>
        </w:rPr>
        <w:t>, nr 3, nr 4, nr 5</w:t>
      </w:r>
      <w:r w:rsidR="00206F07">
        <w:rPr>
          <w:rFonts w:ascii="Arial" w:eastAsia="Times New Roman" w:hAnsi="Arial" w:cs="Arial"/>
          <w:lang w:eastAsia="pl-PL"/>
        </w:rPr>
        <w:t>.</w:t>
      </w:r>
    </w:p>
    <w:p w14:paraId="213D7BA4" w14:textId="347EDEF0" w:rsidR="007B09A8" w:rsidRDefault="007B09A8" w:rsidP="00206F07">
      <w:pPr>
        <w:widowControl w:val="0"/>
        <w:autoSpaceDE w:val="0"/>
        <w:autoSpaceDN w:val="0"/>
        <w:adjustRightInd w:val="0"/>
        <w:spacing w:after="0" w:line="240" w:lineRule="auto"/>
        <w:jc w:val="both"/>
        <w:rPr>
          <w:rFonts w:ascii="Arial" w:eastAsia="Times New Roman" w:hAnsi="Arial" w:cs="Arial"/>
          <w:szCs w:val="24"/>
          <w:lang w:eastAsia="pl-PL"/>
        </w:rPr>
      </w:pPr>
      <w:r w:rsidRPr="007B09A8">
        <w:rPr>
          <w:rFonts w:ascii="Arial" w:eastAsia="Times New Roman" w:hAnsi="Arial" w:cs="Arial"/>
          <w:lang w:eastAsia="pl-PL"/>
        </w:rPr>
        <w:t>Koszty spełnienia wymagań postawionych w warunkach ST będą uważane za uwzględnione w Cenie Oferty</w:t>
      </w:r>
      <w:r w:rsidRPr="007B09A8">
        <w:rPr>
          <w:rFonts w:ascii="Arial" w:eastAsia="Times New Roman" w:hAnsi="Arial" w:cs="Arial"/>
          <w:szCs w:val="24"/>
          <w:lang w:eastAsia="pl-PL"/>
        </w:rPr>
        <w:t>.</w:t>
      </w:r>
    </w:p>
    <w:p w14:paraId="023B6233" w14:textId="74E897A3" w:rsidR="00F127CE" w:rsidRPr="00F127CE" w:rsidRDefault="00F127CE" w:rsidP="00206F07">
      <w:pPr>
        <w:widowControl w:val="0"/>
        <w:autoSpaceDE w:val="0"/>
        <w:autoSpaceDN w:val="0"/>
        <w:adjustRightInd w:val="0"/>
        <w:spacing w:after="0" w:line="240" w:lineRule="auto"/>
        <w:jc w:val="both"/>
        <w:rPr>
          <w:rFonts w:ascii="Arial" w:eastAsia="Times New Roman" w:hAnsi="Arial" w:cs="Arial"/>
          <w:b/>
          <w:bCs/>
          <w:szCs w:val="24"/>
          <w:lang w:eastAsia="pl-PL"/>
        </w:rPr>
      </w:pPr>
      <w:r w:rsidRPr="00F127CE">
        <w:rPr>
          <w:rFonts w:ascii="Arial" w:eastAsia="Times New Roman" w:hAnsi="Arial" w:cs="Arial"/>
          <w:b/>
          <w:bCs/>
          <w:szCs w:val="24"/>
          <w:lang w:eastAsia="pl-PL"/>
        </w:rPr>
        <w:t>Uwaga:</w:t>
      </w:r>
    </w:p>
    <w:p w14:paraId="1A0E3863" w14:textId="3F81EEE5" w:rsidR="00F127CE" w:rsidRPr="007B09A8" w:rsidRDefault="00F127CE" w:rsidP="00206F07">
      <w:pPr>
        <w:widowControl w:val="0"/>
        <w:autoSpaceDE w:val="0"/>
        <w:autoSpaceDN w:val="0"/>
        <w:adjustRightInd w:val="0"/>
        <w:spacing w:after="0" w:line="240" w:lineRule="auto"/>
        <w:jc w:val="both"/>
        <w:rPr>
          <w:rFonts w:ascii="Arial" w:eastAsia="Times New Roman" w:hAnsi="Arial" w:cs="Arial"/>
          <w:szCs w:val="24"/>
          <w:lang w:eastAsia="pl-PL"/>
        </w:rPr>
      </w:pPr>
      <w:r>
        <w:rPr>
          <w:rFonts w:ascii="Arial" w:eastAsia="Times New Roman" w:hAnsi="Arial" w:cs="Arial"/>
          <w:szCs w:val="24"/>
          <w:lang w:eastAsia="pl-PL"/>
        </w:rPr>
        <w:t>Przewód na całej swej długości jest posadowiony poniżej poziomu wód gruntowych.</w:t>
      </w:r>
    </w:p>
    <w:p w14:paraId="4EBD0ACF" w14:textId="77777777" w:rsidR="007B09A8" w:rsidRPr="00206F07" w:rsidRDefault="007B09A8" w:rsidP="007B09A8">
      <w:pPr>
        <w:keepNext/>
        <w:numPr>
          <w:ilvl w:val="0"/>
          <w:numId w:val="8"/>
        </w:numPr>
        <w:spacing w:after="0" w:line="240" w:lineRule="auto"/>
        <w:ind w:left="720" w:hanging="720"/>
        <w:outlineLvl w:val="1"/>
        <w:rPr>
          <w:rFonts w:ascii="Arial" w:eastAsia="Times New Roman" w:hAnsi="Arial" w:cs="Arial"/>
          <w:b/>
          <w:lang w:eastAsia="pl-PL"/>
        </w:rPr>
      </w:pPr>
    </w:p>
    <w:p w14:paraId="455484EF" w14:textId="77777777" w:rsidR="007B09A8" w:rsidRPr="00206F07" w:rsidRDefault="007B09A8" w:rsidP="007B09A8">
      <w:pPr>
        <w:keepNext/>
        <w:numPr>
          <w:ilvl w:val="0"/>
          <w:numId w:val="8"/>
        </w:numPr>
        <w:spacing w:after="0" w:line="240" w:lineRule="auto"/>
        <w:ind w:left="720" w:hanging="720"/>
        <w:outlineLvl w:val="1"/>
        <w:rPr>
          <w:rFonts w:ascii="Arial" w:eastAsia="Times New Roman" w:hAnsi="Arial" w:cs="Arial"/>
          <w:b/>
          <w:lang w:eastAsia="pl-PL"/>
        </w:rPr>
      </w:pPr>
      <w:r w:rsidRPr="00206F07">
        <w:rPr>
          <w:rFonts w:ascii="Arial" w:eastAsia="Times New Roman" w:hAnsi="Arial" w:cs="Arial"/>
          <w:b/>
          <w:lang w:eastAsia="pl-PL"/>
        </w:rPr>
        <w:t xml:space="preserve">1.1     Cel  umowy. </w:t>
      </w:r>
    </w:p>
    <w:p w14:paraId="567CA794" w14:textId="1DA0A4AE" w:rsidR="007B09A8" w:rsidRPr="00206F07" w:rsidRDefault="007B09A8" w:rsidP="00EF4EE0">
      <w:pPr>
        <w:widowControl w:val="0"/>
        <w:autoSpaceDE w:val="0"/>
        <w:autoSpaceDN w:val="0"/>
        <w:adjustRightInd w:val="0"/>
        <w:spacing w:after="0" w:line="240" w:lineRule="auto"/>
        <w:ind w:left="567"/>
        <w:jc w:val="both"/>
        <w:rPr>
          <w:rFonts w:ascii="Arial" w:eastAsia="Times New Roman" w:hAnsi="Arial" w:cs="Arial"/>
          <w:lang w:eastAsia="pl-PL"/>
        </w:rPr>
      </w:pPr>
      <w:r w:rsidRPr="00206F07">
        <w:rPr>
          <w:rFonts w:ascii="Arial" w:eastAsia="Times New Roman" w:hAnsi="Arial" w:cs="Arial"/>
          <w:lang w:eastAsia="pl-PL"/>
        </w:rPr>
        <w:t xml:space="preserve">Celem umowy  jest wzmocnienie  istniejącego  kolektora </w:t>
      </w:r>
      <w:r w:rsidR="00EF4EE0" w:rsidRPr="007B09A8">
        <w:rPr>
          <w:rFonts w:ascii="Arial" w:eastAsia="Times New Roman" w:hAnsi="Arial" w:cs="Times New Roman"/>
          <w:lang w:eastAsia="pl-PL"/>
        </w:rPr>
        <w:t xml:space="preserve">na odcinku </w:t>
      </w:r>
      <w:r w:rsidR="00207851">
        <w:rPr>
          <w:rFonts w:ascii="Arial" w:eastAsia="Times New Roman" w:hAnsi="Arial" w:cs="Times New Roman"/>
          <w:lang w:eastAsia="pl-PL"/>
        </w:rPr>
        <w:t>w</w:t>
      </w:r>
      <w:r w:rsidR="00EF4EE0" w:rsidRPr="007B09A8">
        <w:rPr>
          <w:rFonts w:ascii="Arial" w:eastAsia="Times New Roman" w:hAnsi="Arial" w:cs="Times New Roman"/>
          <w:lang w:eastAsia="pl-PL"/>
        </w:rPr>
        <w:t xml:space="preserve"> ulicy </w:t>
      </w:r>
      <w:r w:rsidR="00207851">
        <w:rPr>
          <w:rFonts w:ascii="Arial" w:eastAsia="Times New Roman" w:hAnsi="Arial" w:cs="Times New Roman"/>
          <w:lang w:eastAsia="pl-PL"/>
        </w:rPr>
        <w:t xml:space="preserve">Grunwaldzkiej od </w:t>
      </w:r>
      <w:r w:rsidR="00A170DE">
        <w:rPr>
          <w:rFonts w:ascii="Arial" w:eastAsia="Times New Roman" w:hAnsi="Arial" w:cs="Times New Roman"/>
          <w:lang w:eastAsia="pl-PL"/>
        </w:rPr>
        <w:t xml:space="preserve">studni GR.3.80S (na </w:t>
      </w:r>
      <w:r w:rsidR="00207851">
        <w:rPr>
          <w:rFonts w:ascii="Arial" w:eastAsia="Times New Roman" w:hAnsi="Arial" w:cs="Times New Roman"/>
          <w:lang w:eastAsia="pl-PL"/>
        </w:rPr>
        <w:t>wysokości posesji Grunwaldzka 153)</w:t>
      </w:r>
      <w:r w:rsidR="00EF4EE0" w:rsidRPr="007B09A8">
        <w:rPr>
          <w:rFonts w:ascii="Arial" w:eastAsia="Times New Roman" w:hAnsi="Arial" w:cs="Times New Roman"/>
          <w:lang w:eastAsia="pl-PL"/>
        </w:rPr>
        <w:t xml:space="preserve"> do </w:t>
      </w:r>
      <w:r w:rsidR="00A170DE">
        <w:rPr>
          <w:rFonts w:ascii="Arial" w:eastAsia="Times New Roman" w:hAnsi="Arial" w:cs="Times New Roman"/>
          <w:lang w:eastAsia="pl-PL"/>
        </w:rPr>
        <w:t xml:space="preserve">studni NAD_4S (na wysokości posesji </w:t>
      </w:r>
      <w:r w:rsidR="00EF4EE0" w:rsidRPr="007B09A8">
        <w:rPr>
          <w:rFonts w:ascii="Arial" w:eastAsia="Times New Roman" w:hAnsi="Arial" w:cs="Times New Roman"/>
          <w:lang w:eastAsia="pl-PL"/>
        </w:rPr>
        <w:t>Wrocławsk</w:t>
      </w:r>
      <w:r w:rsidR="00A170DE">
        <w:rPr>
          <w:rFonts w:ascii="Arial" w:eastAsia="Times New Roman" w:hAnsi="Arial" w:cs="Times New Roman"/>
          <w:lang w:eastAsia="pl-PL"/>
        </w:rPr>
        <w:t>a</w:t>
      </w:r>
      <w:r w:rsidR="00EF4EE0" w:rsidRPr="007B09A8">
        <w:rPr>
          <w:rFonts w:ascii="Arial" w:eastAsia="Times New Roman" w:hAnsi="Arial" w:cs="Times New Roman"/>
          <w:lang w:eastAsia="pl-PL"/>
        </w:rPr>
        <w:t xml:space="preserve"> </w:t>
      </w:r>
      <w:r w:rsidR="008F3A47">
        <w:rPr>
          <w:rFonts w:ascii="Arial" w:eastAsia="Times New Roman" w:hAnsi="Arial" w:cs="Times New Roman"/>
          <w:lang w:eastAsia="pl-PL"/>
        </w:rPr>
        <w:t>7</w:t>
      </w:r>
      <w:r w:rsidR="00A170DE">
        <w:rPr>
          <w:rFonts w:ascii="Arial" w:eastAsia="Times New Roman" w:hAnsi="Arial" w:cs="Times New Roman"/>
          <w:lang w:eastAsia="pl-PL"/>
        </w:rPr>
        <w:t>)</w:t>
      </w:r>
      <w:r w:rsidR="008F3A47">
        <w:rPr>
          <w:rFonts w:ascii="Arial" w:eastAsia="Times New Roman" w:hAnsi="Arial" w:cs="Times New Roman"/>
          <w:lang w:eastAsia="pl-PL"/>
        </w:rPr>
        <w:t xml:space="preserve"> </w:t>
      </w:r>
      <w:r w:rsidRPr="00206F07">
        <w:rPr>
          <w:rFonts w:ascii="Arial" w:eastAsia="Times New Roman" w:hAnsi="Arial" w:cs="Arial"/>
          <w:lang w:eastAsia="pl-PL"/>
        </w:rPr>
        <w:t>w Bydgoszczy.</w:t>
      </w:r>
    </w:p>
    <w:p w14:paraId="0735C20B" w14:textId="77777777" w:rsidR="007B09A8" w:rsidRPr="00206F07" w:rsidRDefault="007B09A8" w:rsidP="00206F07">
      <w:pPr>
        <w:widowControl w:val="0"/>
        <w:autoSpaceDE w:val="0"/>
        <w:autoSpaceDN w:val="0"/>
        <w:adjustRightInd w:val="0"/>
        <w:spacing w:after="0" w:line="240" w:lineRule="auto"/>
        <w:ind w:left="567"/>
        <w:jc w:val="both"/>
        <w:rPr>
          <w:rFonts w:ascii="Arial" w:eastAsia="Times New Roman" w:hAnsi="Arial" w:cs="Arial"/>
          <w:lang w:eastAsia="pl-PL"/>
        </w:rPr>
      </w:pPr>
      <w:r w:rsidRPr="00206F07">
        <w:rPr>
          <w:rFonts w:ascii="Arial" w:eastAsia="Times New Roman" w:hAnsi="Arial" w:cs="Arial"/>
          <w:lang w:eastAsia="pl-PL"/>
        </w:rPr>
        <w:t>Realizacja umowy  spowoduje:</w:t>
      </w:r>
    </w:p>
    <w:p w14:paraId="3461DB57" w14:textId="77777777" w:rsidR="007B09A8" w:rsidRPr="00206F07" w:rsidRDefault="007B09A8" w:rsidP="007B09A8">
      <w:pPr>
        <w:widowControl w:val="0"/>
        <w:numPr>
          <w:ilvl w:val="0"/>
          <w:numId w:val="14"/>
        </w:numPr>
        <w:autoSpaceDE w:val="0"/>
        <w:autoSpaceDN w:val="0"/>
        <w:adjustRightInd w:val="0"/>
        <w:spacing w:after="0" w:line="240" w:lineRule="auto"/>
        <w:ind w:left="1276" w:hanging="567"/>
        <w:jc w:val="both"/>
        <w:rPr>
          <w:rFonts w:ascii="Arial" w:eastAsia="Times New Roman" w:hAnsi="Arial" w:cs="Arial"/>
          <w:lang w:eastAsia="pl-PL"/>
        </w:rPr>
      </w:pPr>
      <w:r w:rsidRPr="00206F07">
        <w:rPr>
          <w:rFonts w:ascii="Arial" w:eastAsia="Times New Roman" w:hAnsi="Arial" w:cs="Arial"/>
          <w:lang w:eastAsia="pl-PL"/>
        </w:rPr>
        <w:t>poprawę parametrów hydraulicznych sieci,</w:t>
      </w:r>
    </w:p>
    <w:p w14:paraId="29286D0D" w14:textId="77777777" w:rsidR="007B09A8" w:rsidRPr="00206F07" w:rsidRDefault="007B09A8" w:rsidP="007B09A8">
      <w:pPr>
        <w:widowControl w:val="0"/>
        <w:numPr>
          <w:ilvl w:val="0"/>
          <w:numId w:val="14"/>
        </w:numPr>
        <w:autoSpaceDE w:val="0"/>
        <w:autoSpaceDN w:val="0"/>
        <w:adjustRightInd w:val="0"/>
        <w:spacing w:after="0" w:line="240" w:lineRule="auto"/>
        <w:ind w:left="1276" w:hanging="567"/>
        <w:jc w:val="both"/>
        <w:rPr>
          <w:rFonts w:ascii="Arial" w:eastAsia="Times New Roman" w:hAnsi="Arial" w:cs="Arial"/>
          <w:lang w:eastAsia="pl-PL"/>
        </w:rPr>
      </w:pPr>
      <w:r w:rsidRPr="00206F07">
        <w:rPr>
          <w:rFonts w:ascii="Arial" w:eastAsia="Times New Roman" w:hAnsi="Arial" w:cs="Arial"/>
          <w:lang w:eastAsia="pl-PL"/>
        </w:rPr>
        <w:t>poprawę stanu środowiska naturalnego poprzez eliminację eksfiltracji i infiltracji</w:t>
      </w:r>
    </w:p>
    <w:p w14:paraId="0EEC5A67" w14:textId="77777777" w:rsidR="007B09A8" w:rsidRPr="00206F07" w:rsidRDefault="007B09A8" w:rsidP="007B09A8">
      <w:pPr>
        <w:widowControl w:val="0"/>
        <w:tabs>
          <w:tab w:val="left" w:pos="1418"/>
          <w:tab w:val="left" w:pos="2694"/>
        </w:tabs>
        <w:autoSpaceDE w:val="0"/>
        <w:autoSpaceDN w:val="0"/>
        <w:adjustRightInd w:val="0"/>
        <w:spacing w:after="0" w:line="240" w:lineRule="auto"/>
        <w:jc w:val="both"/>
        <w:rPr>
          <w:rFonts w:ascii="Arial" w:eastAsia="Times New Roman" w:hAnsi="Arial" w:cs="Arial"/>
          <w:b/>
          <w:bCs/>
          <w:lang w:eastAsia="pl-PL"/>
        </w:rPr>
      </w:pPr>
    </w:p>
    <w:p w14:paraId="1C54CA42" w14:textId="77777777" w:rsidR="007B09A8" w:rsidRPr="00206F07" w:rsidRDefault="007B09A8" w:rsidP="007B09A8">
      <w:pPr>
        <w:widowControl w:val="0"/>
        <w:numPr>
          <w:ilvl w:val="1"/>
          <w:numId w:val="26"/>
        </w:numPr>
        <w:tabs>
          <w:tab w:val="left" w:pos="1418"/>
          <w:tab w:val="left" w:pos="2694"/>
        </w:tabs>
        <w:autoSpaceDE w:val="0"/>
        <w:autoSpaceDN w:val="0"/>
        <w:adjustRightInd w:val="0"/>
        <w:spacing w:after="0" w:line="240" w:lineRule="auto"/>
        <w:jc w:val="both"/>
        <w:rPr>
          <w:rFonts w:ascii="Arial" w:eastAsia="Times New Roman" w:hAnsi="Arial" w:cs="Arial"/>
          <w:b/>
          <w:bCs/>
          <w:lang w:eastAsia="pl-PL"/>
        </w:rPr>
      </w:pPr>
      <w:r w:rsidRPr="00206F07">
        <w:rPr>
          <w:rFonts w:ascii="Arial" w:eastAsia="Times New Roman" w:hAnsi="Arial" w:cs="Arial"/>
          <w:b/>
          <w:bCs/>
          <w:lang w:eastAsia="pl-PL"/>
        </w:rPr>
        <w:t>Zakres Robót</w:t>
      </w:r>
    </w:p>
    <w:p w14:paraId="7BDFF939" w14:textId="77777777" w:rsidR="007B09A8" w:rsidRPr="002A7306" w:rsidRDefault="002A7306" w:rsidP="002A7306">
      <w:pPr>
        <w:widowControl w:val="0"/>
        <w:tabs>
          <w:tab w:val="left" w:pos="1418"/>
          <w:tab w:val="left" w:pos="2694"/>
        </w:tabs>
        <w:autoSpaceDE w:val="0"/>
        <w:autoSpaceDN w:val="0"/>
        <w:adjustRightInd w:val="0"/>
        <w:spacing w:after="0" w:line="240" w:lineRule="auto"/>
        <w:ind w:left="709"/>
        <w:rPr>
          <w:rFonts w:ascii="Arial" w:eastAsia="Times New Roman" w:hAnsi="Arial" w:cs="Arial"/>
          <w:bCs/>
          <w:u w:val="single"/>
          <w:lang w:eastAsia="pl-PL"/>
        </w:rPr>
      </w:pPr>
      <w:r w:rsidRPr="002A7306">
        <w:rPr>
          <w:rFonts w:ascii="Arial" w:eastAsia="Times New Roman" w:hAnsi="Arial" w:cs="Arial"/>
          <w:bCs/>
          <w:u w:val="single"/>
          <w:lang w:eastAsia="pl-PL"/>
        </w:rPr>
        <w:t>Przedmiot zamówienia obejmuje wykonanie:</w:t>
      </w:r>
    </w:p>
    <w:p w14:paraId="5A690933" w14:textId="77777777" w:rsidR="007B09A8" w:rsidRPr="00473927" w:rsidRDefault="007B09A8" w:rsidP="00206F07">
      <w:pPr>
        <w:widowControl w:val="0"/>
        <w:numPr>
          <w:ilvl w:val="2"/>
          <w:numId w:val="26"/>
        </w:numPr>
        <w:tabs>
          <w:tab w:val="left" w:pos="1418"/>
          <w:tab w:val="left" w:pos="2694"/>
        </w:tabs>
        <w:autoSpaceDE w:val="0"/>
        <w:autoSpaceDN w:val="0"/>
        <w:adjustRightInd w:val="0"/>
        <w:spacing w:after="0" w:line="240" w:lineRule="auto"/>
        <w:jc w:val="both"/>
        <w:rPr>
          <w:rFonts w:ascii="Arial" w:eastAsia="Times New Roman" w:hAnsi="Arial" w:cs="Arial"/>
          <w:b/>
          <w:bCs/>
          <w:lang w:eastAsia="pl-PL"/>
        </w:rPr>
      </w:pPr>
      <w:r w:rsidRPr="00473927">
        <w:rPr>
          <w:rFonts w:ascii="Arial" w:eastAsia="Times New Roman" w:hAnsi="Arial" w:cs="Arial"/>
          <w:b/>
          <w:bCs/>
          <w:lang w:eastAsia="pl-PL"/>
        </w:rPr>
        <w:t>Opracowani</w:t>
      </w:r>
      <w:r w:rsidR="002A7306" w:rsidRPr="00473927">
        <w:rPr>
          <w:rFonts w:ascii="Arial" w:eastAsia="Times New Roman" w:hAnsi="Arial" w:cs="Arial"/>
          <w:b/>
          <w:bCs/>
          <w:lang w:eastAsia="pl-PL"/>
        </w:rPr>
        <w:t>e</w:t>
      </w:r>
      <w:r w:rsidRPr="00473927">
        <w:rPr>
          <w:rFonts w:ascii="Arial" w:eastAsia="Times New Roman" w:hAnsi="Arial" w:cs="Arial"/>
          <w:b/>
          <w:bCs/>
          <w:lang w:eastAsia="pl-PL"/>
        </w:rPr>
        <w:t xml:space="preserve"> przez Wykonawcę projektu tymczasowego przewodu tłocznego określającego materiał, średnicę, etapowanie, lokalizacje pompowni, sposób wykonania robót, w tym uzyskanie wymaganych decyzji, warunków, opinii, uzgodnień i sprawdzeń rozwiązań projektowych w zakresie wynikającym z przepisów. Wykonawca zobowiązany jest zgłosić odpowiedniemu organowi zamiar przystąpienia do robót, jeżeli wymóg taki wynika z obowiązujących przepisów. </w:t>
      </w:r>
    </w:p>
    <w:p w14:paraId="0A92CF5C" w14:textId="77777777" w:rsidR="007B09A8" w:rsidRPr="00206F07" w:rsidRDefault="007B09A8" w:rsidP="007B09A8">
      <w:pPr>
        <w:widowControl w:val="0"/>
        <w:numPr>
          <w:ilvl w:val="2"/>
          <w:numId w:val="26"/>
        </w:numPr>
        <w:tabs>
          <w:tab w:val="left" w:pos="1418"/>
          <w:tab w:val="left" w:pos="2694"/>
        </w:tabs>
        <w:autoSpaceDE w:val="0"/>
        <w:autoSpaceDN w:val="0"/>
        <w:adjustRightInd w:val="0"/>
        <w:spacing w:after="0" w:line="240" w:lineRule="auto"/>
        <w:rPr>
          <w:rFonts w:ascii="Arial" w:eastAsia="Times New Roman" w:hAnsi="Arial" w:cs="Arial"/>
          <w:bCs/>
          <w:lang w:eastAsia="pl-PL"/>
        </w:rPr>
      </w:pPr>
      <w:r w:rsidRPr="00206F07">
        <w:rPr>
          <w:rFonts w:ascii="Arial" w:eastAsia="Times New Roman" w:hAnsi="Arial" w:cs="Arial"/>
          <w:bCs/>
          <w:lang w:eastAsia="pl-PL"/>
        </w:rPr>
        <w:t>Opracowanie i zastosowanie projektu  organizacji ruchu na czas budowy</w:t>
      </w:r>
    </w:p>
    <w:p w14:paraId="3D29AA21" w14:textId="3228F586" w:rsidR="007B09A8" w:rsidRPr="00AA328C" w:rsidRDefault="007B09A8" w:rsidP="002A7306">
      <w:pPr>
        <w:widowControl w:val="0"/>
        <w:numPr>
          <w:ilvl w:val="2"/>
          <w:numId w:val="26"/>
        </w:numPr>
        <w:tabs>
          <w:tab w:val="left" w:pos="1418"/>
          <w:tab w:val="left" w:pos="2694"/>
        </w:tabs>
        <w:autoSpaceDE w:val="0"/>
        <w:autoSpaceDN w:val="0"/>
        <w:adjustRightInd w:val="0"/>
        <w:spacing w:after="0" w:line="240" w:lineRule="auto"/>
        <w:jc w:val="both"/>
        <w:rPr>
          <w:rFonts w:ascii="Arial" w:eastAsia="Times New Roman" w:hAnsi="Arial" w:cs="Arial"/>
          <w:bCs/>
          <w:lang w:eastAsia="pl-PL"/>
        </w:rPr>
      </w:pPr>
      <w:r w:rsidRPr="00AA328C">
        <w:rPr>
          <w:rFonts w:ascii="Arial" w:eastAsia="Times New Roman" w:hAnsi="Arial" w:cs="Arial"/>
          <w:bCs/>
          <w:lang w:eastAsia="pl-PL"/>
        </w:rPr>
        <w:t>Przerzut</w:t>
      </w:r>
      <w:r w:rsidR="002A7306" w:rsidRPr="00AA328C">
        <w:rPr>
          <w:rFonts w:ascii="Arial" w:eastAsia="Times New Roman" w:hAnsi="Arial" w:cs="Arial"/>
          <w:bCs/>
          <w:lang w:eastAsia="pl-PL"/>
        </w:rPr>
        <w:t>u</w:t>
      </w:r>
      <w:r w:rsidRPr="00AA328C">
        <w:rPr>
          <w:rFonts w:ascii="Arial" w:eastAsia="Times New Roman" w:hAnsi="Arial" w:cs="Arial"/>
          <w:bCs/>
          <w:lang w:eastAsia="pl-PL"/>
        </w:rPr>
        <w:t xml:space="preserve"> ścieków z kolektora i dopływów bocznych w ilości: </w:t>
      </w:r>
      <w:r w:rsidR="00AA328C">
        <w:rPr>
          <w:rFonts w:ascii="Arial" w:eastAsia="Times New Roman" w:hAnsi="Arial" w:cs="Arial"/>
          <w:bCs/>
          <w:lang w:eastAsia="pl-PL"/>
        </w:rPr>
        <w:t>570</w:t>
      </w:r>
      <w:r w:rsidRPr="00AA328C">
        <w:rPr>
          <w:rFonts w:ascii="Arial" w:eastAsia="Times New Roman" w:hAnsi="Arial" w:cs="Arial"/>
          <w:bCs/>
          <w:lang w:eastAsia="pl-PL"/>
        </w:rPr>
        <w:t xml:space="preserve"> l/sek przy napełnieniu 0,</w:t>
      </w:r>
      <w:r w:rsidR="00AA328C">
        <w:rPr>
          <w:rFonts w:ascii="Arial" w:eastAsia="Times New Roman" w:hAnsi="Arial" w:cs="Arial"/>
          <w:bCs/>
          <w:lang w:eastAsia="pl-PL"/>
        </w:rPr>
        <w:t>67</w:t>
      </w:r>
      <w:r w:rsidRPr="00AA328C">
        <w:rPr>
          <w:rFonts w:ascii="Arial" w:eastAsia="Times New Roman" w:hAnsi="Arial" w:cs="Arial"/>
          <w:bCs/>
          <w:lang w:eastAsia="pl-PL"/>
        </w:rPr>
        <w:t xml:space="preserve">m i </w:t>
      </w:r>
      <w:r w:rsidR="00AA328C">
        <w:rPr>
          <w:rFonts w:ascii="Arial" w:eastAsia="Times New Roman" w:hAnsi="Arial" w:cs="Arial"/>
          <w:bCs/>
          <w:lang w:eastAsia="pl-PL"/>
        </w:rPr>
        <w:t xml:space="preserve">791 </w:t>
      </w:r>
      <w:r w:rsidRPr="00AA328C">
        <w:rPr>
          <w:rFonts w:ascii="Arial" w:eastAsia="Times New Roman" w:hAnsi="Arial" w:cs="Arial"/>
          <w:bCs/>
          <w:lang w:eastAsia="pl-PL"/>
        </w:rPr>
        <w:t>l/sek przy pełnym napełnieniu</w:t>
      </w:r>
    </w:p>
    <w:p w14:paraId="02708630" w14:textId="77777777" w:rsidR="007B09A8" w:rsidRPr="00206F07" w:rsidRDefault="007B09A8" w:rsidP="007B09A8">
      <w:pPr>
        <w:widowControl w:val="0"/>
        <w:numPr>
          <w:ilvl w:val="2"/>
          <w:numId w:val="26"/>
        </w:numPr>
        <w:tabs>
          <w:tab w:val="left" w:pos="1418"/>
          <w:tab w:val="left" w:pos="2694"/>
        </w:tabs>
        <w:autoSpaceDE w:val="0"/>
        <w:autoSpaceDN w:val="0"/>
        <w:adjustRightInd w:val="0"/>
        <w:spacing w:after="0" w:line="240" w:lineRule="auto"/>
        <w:rPr>
          <w:rFonts w:ascii="Arial" w:eastAsia="Times New Roman" w:hAnsi="Arial" w:cs="Arial"/>
          <w:bCs/>
          <w:lang w:eastAsia="pl-PL"/>
        </w:rPr>
      </w:pPr>
      <w:r w:rsidRPr="00206F07">
        <w:rPr>
          <w:rFonts w:ascii="Arial" w:eastAsia="Times New Roman" w:hAnsi="Arial" w:cs="Arial"/>
          <w:bCs/>
          <w:lang w:eastAsia="pl-PL"/>
        </w:rPr>
        <w:t>Czyszczeni</w:t>
      </w:r>
      <w:r w:rsidR="002A7306">
        <w:rPr>
          <w:rFonts w:ascii="Arial" w:eastAsia="Times New Roman" w:hAnsi="Arial" w:cs="Arial"/>
          <w:bCs/>
          <w:lang w:eastAsia="pl-PL"/>
        </w:rPr>
        <w:t>a</w:t>
      </w:r>
      <w:r w:rsidRPr="00206F07">
        <w:rPr>
          <w:rFonts w:ascii="Arial" w:eastAsia="Times New Roman" w:hAnsi="Arial" w:cs="Arial"/>
          <w:bCs/>
          <w:lang w:eastAsia="pl-PL"/>
        </w:rPr>
        <w:t xml:space="preserve"> kanału</w:t>
      </w:r>
    </w:p>
    <w:p w14:paraId="31D89CE1" w14:textId="77777777" w:rsidR="007B09A8" w:rsidRPr="00206F07" w:rsidRDefault="002A7306" w:rsidP="007B09A8">
      <w:pPr>
        <w:widowControl w:val="0"/>
        <w:numPr>
          <w:ilvl w:val="2"/>
          <w:numId w:val="26"/>
        </w:numPr>
        <w:tabs>
          <w:tab w:val="left" w:pos="1418"/>
          <w:tab w:val="left" w:pos="2694"/>
        </w:tabs>
        <w:autoSpaceDE w:val="0"/>
        <w:autoSpaceDN w:val="0"/>
        <w:adjustRightInd w:val="0"/>
        <w:spacing w:after="0" w:line="240" w:lineRule="auto"/>
        <w:rPr>
          <w:rFonts w:ascii="Arial" w:eastAsia="Times New Roman" w:hAnsi="Arial" w:cs="Arial"/>
          <w:bCs/>
          <w:lang w:eastAsia="pl-PL"/>
        </w:rPr>
      </w:pPr>
      <w:r>
        <w:rPr>
          <w:rFonts w:ascii="Arial" w:eastAsia="Times New Roman" w:hAnsi="Arial" w:cs="Arial"/>
          <w:bCs/>
          <w:lang w:eastAsia="pl-PL"/>
        </w:rPr>
        <w:t>Inspekcji</w:t>
      </w:r>
      <w:r w:rsidR="007B09A8" w:rsidRPr="00206F07">
        <w:rPr>
          <w:rFonts w:ascii="Arial" w:eastAsia="Times New Roman" w:hAnsi="Arial" w:cs="Arial"/>
          <w:bCs/>
          <w:lang w:eastAsia="pl-PL"/>
        </w:rPr>
        <w:t xml:space="preserve"> przed i powykonawcza kamerą tv</w:t>
      </w:r>
    </w:p>
    <w:p w14:paraId="5E073B7B" w14:textId="25671DF5" w:rsidR="007B09A8" w:rsidRPr="00206F07" w:rsidRDefault="007B09A8" w:rsidP="007B09A8">
      <w:pPr>
        <w:tabs>
          <w:tab w:val="left" w:pos="454"/>
        </w:tabs>
        <w:spacing w:after="0" w:line="240" w:lineRule="auto"/>
        <w:jc w:val="both"/>
        <w:rPr>
          <w:rFonts w:ascii="Arial" w:eastAsia="Times New Roman" w:hAnsi="Arial" w:cs="Arial"/>
          <w:bCs/>
          <w:lang w:eastAsia="pl-PL"/>
        </w:rPr>
      </w:pPr>
      <w:r w:rsidRPr="00206F07">
        <w:rPr>
          <w:rFonts w:ascii="Arial" w:eastAsia="Times New Roman" w:hAnsi="Arial" w:cs="Arial"/>
          <w:bCs/>
          <w:lang w:eastAsia="pl-PL"/>
        </w:rPr>
        <w:t>1.2.6    Renowacj</w:t>
      </w:r>
      <w:r w:rsidR="002A7306">
        <w:rPr>
          <w:rFonts w:ascii="Arial" w:eastAsia="Times New Roman" w:hAnsi="Arial" w:cs="Arial"/>
          <w:bCs/>
          <w:lang w:eastAsia="pl-PL"/>
        </w:rPr>
        <w:t>i</w:t>
      </w:r>
      <w:r w:rsidRPr="00206F07">
        <w:rPr>
          <w:rFonts w:ascii="Arial" w:eastAsia="Times New Roman" w:hAnsi="Arial" w:cs="Arial"/>
          <w:bCs/>
          <w:lang w:eastAsia="pl-PL"/>
        </w:rPr>
        <w:t xml:space="preserve"> kolektora </w:t>
      </w:r>
      <w:r w:rsidR="008A7559">
        <w:rPr>
          <w:rFonts w:ascii="Arial" w:eastAsia="Times New Roman" w:hAnsi="Arial" w:cs="Arial"/>
          <w:bCs/>
          <w:lang w:eastAsia="pl-PL"/>
        </w:rPr>
        <w:t>sanitarnego</w:t>
      </w:r>
      <w:r w:rsidRPr="00206F07">
        <w:rPr>
          <w:rFonts w:ascii="Arial" w:eastAsia="Times New Roman" w:hAnsi="Arial" w:cs="Arial"/>
          <w:bCs/>
          <w:lang w:eastAsia="pl-PL"/>
        </w:rPr>
        <w:t xml:space="preserve"> o kształcie</w:t>
      </w:r>
      <w:r w:rsidR="008A7559">
        <w:rPr>
          <w:rFonts w:ascii="Arial" w:eastAsia="Times New Roman" w:hAnsi="Arial" w:cs="Arial"/>
          <w:bCs/>
          <w:lang w:eastAsia="pl-PL"/>
        </w:rPr>
        <w:t xml:space="preserve"> kołowym i</w:t>
      </w:r>
      <w:r w:rsidRPr="00206F07">
        <w:rPr>
          <w:rFonts w:ascii="Arial" w:eastAsia="Times New Roman" w:hAnsi="Arial" w:cs="Arial"/>
          <w:bCs/>
          <w:lang w:eastAsia="pl-PL"/>
        </w:rPr>
        <w:t xml:space="preserve"> jajowym n/w:</w:t>
      </w:r>
      <w:bookmarkStart w:id="1" w:name="_Toc68628622"/>
      <w:bookmarkStart w:id="2" w:name="_Toc58402235"/>
      <w:bookmarkEnd w:id="0"/>
    </w:p>
    <w:p w14:paraId="5681C30F" w14:textId="4108516C" w:rsidR="007B09A8" w:rsidRPr="00206F07" w:rsidRDefault="007B09A8" w:rsidP="007B09A8">
      <w:pPr>
        <w:widowControl w:val="0"/>
        <w:autoSpaceDE w:val="0"/>
        <w:autoSpaceDN w:val="0"/>
        <w:adjustRightInd w:val="0"/>
        <w:spacing w:after="0" w:line="240" w:lineRule="auto"/>
        <w:ind w:right="-428" w:firstLine="708"/>
        <w:jc w:val="both"/>
        <w:rPr>
          <w:rFonts w:ascii="Arial" w:eastAsia="Times New Roman" w:hAnsi="Arial" w:cs="Arial"/>
          <w:b/>
          <w:lang w:eastAsia="pl-PL"/>
        </w:rPr>
      </w:pPr>
      <w:r w:rsidRPr="00206F07">
        <w:rPr>
          <w:rFonts w:ascii="Arial" w:eastAsia="Times New Roman" w:hAnsi="Arial" w:cs="Arial"/>
          <w:b/>
          <w:lang w:eastAsia="pl-PL"/>
        </w:rPr>
        <w:t>-</w:t>
      </w:r>
      <w:r w:rsidR="009961CA">
        <w:rPr>
          <w:rFonts w:ascii="Arial" w:eastAsia="Times New Roman" w:hAnsi="Arial" w:cs="Arial"/>
          <w:b/>
          <w:lang w:eastAsia="pl-PL"/>
        </w:rPr>
        <w:t xml:space="preserve"> </w:t>
      </w:r>
      <w:r w:rsidRPr="00206F07">
        <w:rPr>
          <w:rFonts w:ascii="Arial" w:eastAsia="Times New Roman" w:hAnsi="Arial" w:cs="Arial"/>
          <w:b/>
          <w:lang w:eastAsia="pl-PL"/>
        </w:rPr>
        <w:t xml:space="preserve">przekrój </w:t>
      </w:r>
      <w:r w:rsidR="00910041">
        <w:rPr>
          <w:rFonts w:ascii="Arial" w:eastAsia="Times New Roman" w:hAnsi="Arial" w:cs="Arial"/>
          <w:b/>
          <w:lang w:eastAsia="pl-PL"/>
        </w:rPr>
        <w:t>Ø</w:t>
      </w:r>
      <w:r w:rsidRPr="00206F07">
        <w:rPr>
          <w:rFonts w:ascii="Arial" w:eastAsia="Times New Roman" w:hAnsi="Arial" w:cs="Arial"/>
          <w:b/>
          <w:lang w:eastAsia="pl-PL"/>
        </w:rPr>
        <w:t>1000</w:t>
      </w:r>
      <w:r w:rsidR="00BB28D5">
        <w:rPr>
          <w:rFonts w:ascii="Arial" w:eastAsia="Times New Roman" w:hAnsi="Arial" w:cs="Arial"/>
          <w:b/>
          <w:lang w:eastAsia="pl-PL"/>
        </w:rPr>
        <w:t xml:space="preserve"> </w:t>
      </w:r>
      <w:r w:rsidRPr="00206F07">
        <w:rPr>
          <w:rFonts w:ascii="Arial" w:eastAsia="Times New Roman" w:hAnsi="Arial" w:cs="Arial"/>
          <w:b/>
          <w:lang w:eastAsia="pl-PL"/>
        </w:rPr>
        <w:t xml:space="preserve">mm </w:t>
      </w:r>
      <w:r w:rsidR="00BB28D5">
        <w:rPr>
          <w:rFonts w:ascii="Arial" w:eastAsia="Times New Roman" w:hAnsi="Arial" w:cs="Arial"/>
          <w:b/>
          <w:lang w:eastAsia="pl-PL"/>
        </w:rPr>
        <w:t>-</w:t>
      </w:r>
      <w:r w:rsidR="00910041">
        <w:rPr>
          <w:rFonts w:ascii="Arial" w:eastAsia="Times New Roman" w:hAnsi="Arial" w:cs="Arial"/>
          <w:b/>
          <w:lang w:eastAsia="pl-PL"/>
        </w:rPr>
        <w:t xml:space="preserve"> </w:t>
      </w:r>
      <w:r w:rsidRPr="00206F07">
        <w:rPr>
          <w:rFonts w:ascii="Arial" w:eastAsia="Times New Roman" w:hAnsi="Arial" w:cs="Arial"/>
          <w:b/>
          <w:lang w:eastAsia="pl-PL"/>
        </w:rPr>
        <w:t xml:space="preserve">długości </w:t>
      </w:r>
      <w:r w:rsidR="00910041">
        <w:rPr>
          <w:rFonts w:ascii="Arial" w:eastAsia="Times New Roman" w:hAnsi="Arial" w:cs="Arial"/>
          <w:b/>
          <w:lang w:eastAsia="pl-PL"/>
        </w:rPr>
        <w:t>587</w:t>
      </w:r>
      <w:r w:rsidRPr="00206F07">
        <w:rPr>
          <w:rFonts w:ascii="Arial" w:eastAsia="Times New Roman" w:hAnsi="Arial" w:cs="Arial"/>
          <w:b/>
          <w:lang w:eastAsia="pl-PL"/>
        </w:rPr>
        <w:t>,50m</w:t>
      </w:r>
    </w:p>
    <w:p w14:paraId="6781463F" w14:textId="25959D51" w:rsidR="007B09A8" w:rsidRPr="00206F07" w:rsidRDefault="007B09A8" w:rsidP="007B09A8">
      <w:pPr>
        <w:widowControl w:val="0"/>
        <w:autoSpaceDE w:val="0"/>
        <w:autoSpaceDN w:val="0"/>
        <w:adjustRightInd w:val="0"/>
        <w:spacing w:after="0" w:line="240" w:lineRule="auto"/>
        <w:ind w:firstLine="708"/>
        <w:rPr>
          <w:rFonts w:ascii="Arial" w:eastAsia="Times New Roman" w:hAnsi="Arial" w:cs="Arial"/>
          <w:b/>
          <w:color w:val="000000"/>
          <w:lang w:eastAsia="pl-PL"/>
        </w:rPr>
      </w:pPr>
      <w:r w:rsidRPr="00206F07">
        <w:rPr>
          <w:rFonts w:ascii="Arial" w:eastAsia="Times New Roman" w:hAnsi="Arial" w:cs="Arial"/>
          <w:b/>
          <w:color w:val="000000"/>
          <w:lang w:eastAsia="pl-PL"/>
        </w:rPr>
        <w:t>-</w:t>
      </w:r>
      <w:r w:rsidR="009961CA">
        <w:rPr>
          <w:rFonts w:ascii="Arial" w:eastAsia="Times New Roman" w:hAnsi="Arial" w:cs="Arial"/>
          <w:b/>
          <w:color w:val="000000"/>
          <w:lang w:eastAsia="pl-PL"/>
        </w:rPr>
        <w:t xml:space="preserve"> </w:t>
      </w:r>
      <w:r w:rsidRPr="00206F07">
        <w:rPr>
          <w:rFonts w:ascii="Arial" w:eastAsia="Times New Roman" w:hAnsi="Arial" w:cs="Arial"/>
          <w:b/>
          <w:color w:val="000000"/>
          <w:lang w:eastAsia="pl-PL"/>
        </w:rPr>
        <w:t>przekrój 1000x700 mm</w:t>
      </w:r>
      <w:r w:rsidR="00BB28D5">
        <w:rPr>
          <w:rFonts w:ascii="Arial" w:eastAsia="Times New Roman" w:hAnsi="Arial" w:cs="Arial"/>
          <w:b/>
          <w:color w:val="000000"/>
          <w:lang w:eastAsia="pl-PL"/>
        </w:rPr>
        <w:t xml:space="preserve"> - </w:t>
      </w:r>
      <w:r w:rsidRPr="00206F07">
        <w:rPr>
          <w:rFonts w:ascii="Arial" w:eastAsia="Times New Roman" w:hAnsi="Arial" w:cs="Arial"/>
          <w:b/>
          <w:color w:val="000000"/>
          <w:lang w:eastAsia="pl-PL"/>
        </w:rPr>
        <w:t xml:space="preserve">długości </w:t>
      </w:r>
      <w:r w:rsidR="00910041">
        <w:rPr>
          <w:rFonts w:ascii="Arial" w:eastAsia="Times New Roman" w:hAnsi="Arial" w:cs="Arial"/>
          <w:b/>
          <w:color w:val="000000"/>
          <w:lang w:eastAsia="pl-PL"/>
        </w:rPr>
        <w:t>671,10m</w:t>
      </w:r>
    </w:p>
    <w:p w14:paraId="6570C071" w14:textId="6098C7AA" w:rsidR="007B09A8" w:rsidRPr="00206F07" w:rsidRDefault="007B09A8" w:rsidP="007B09A8">
      <w:pPr>
        <w:widowControl w:val="0"/>
        <w:autoSpaceDE w:val="0"/>
        <w:autoSpaceDN w:val="0"/>
        <w:adjustRightInd w:val="0"/>
        <w:spacing w:after="0" w:line="240" w:lineRule="auto"/>
        <w:rPr>
          <w:rFonts w:ascii="Arial" w:eastAsia="Times New Roman" w:hAnsi="Arial" w:cs="Arial"/>
          <w:color w:val="000000"/>
          <w:lang w:eastAsia="pl-PL"/>
        </w:rPr>
      </w:pPr>
      <w:r w:rsidRPr="00206F07">
        <w:rPr>
          <w:rFonts w:ascii="Arial" w:eastAsia="Times New Roman" w:hAnsi="Arial" w:cs="Arial"/>
          <w:color w:val="000000"/>
          <w:lang w:eastAsia="pl-PL"/>
        </w:rPr>
        <w:t>1.2.7    Renowacj</w:t>
      </w:r>
      <w:r w:rsidR="002A7306">
        <w:rPr>
          <w:rFonts w:ascii="Arial" w:eastAsia="Times New Roman" w:hAnsi="Arial" w:cs="Arial"/>
          <w:color w:val="000000"/>
          <w:lang w:eastAsia="pl-PL"/>
        </w:rPr>
        <w:t>i</w:t>
      </w:r>
      <w:r w:rsidRPr="00206F07">
        <w:rPr>
          <w:rFonts w:ascii="Arial" w:eastAsia="Times New Roman" w:hAnsi="Arial" w:cs="Arial"/>
          <w:color w:val="000000"/>
          <w:lang w:eastAsia="pl-PL"/>
        </w:rPr>
        <w:t xml:space="preserve"> kinet  komór od </w:t>
      </w:r>
      <w:r w:rsidR="00910041">
        <w:rPr>
          <w:rFonts w:ascii="Arial" w:eastAsia="Times New Roman" w:hAnsi="Arial" w:cs="Arial"/>
          <w:color w:val="000000"/>
          <w:lang w:eastAsia="pl-PL"/>
        </w:rPr>
        <w:t>GR3.80S</w:t>
      </w:r>
      <w:r w:rsidRPr="00206F07">
        <w:rPr>
          <w:rFonts w:ascii="Arial" w:eastAsia="Times New Roman" w:hAnsi="Arial" w:cs="Arial"/>
          <w:color w:val="000000"/>
          <w:lang w:eastAsia="pl-PL"/>
        </w:rPr>
        <w:t xml:space="preserve"> do </w:t>
      </w:r>
      <w:r w:rsidR="00910041">
        <w:rPr>
          <w:rFonts w:ascii="Arial" w:eastAsia="Times New Roman" w:hAnsi="Arial" w:cs="Arial"/>
          <w:color w:val="000000"/>
          <w:lang w:eastAsia="pl-PL"/>
        </w:rPr>
        <w:t>NAD_4S</w:t>
      </w:r>
      <w:r w:rsidRPr="00206F07">
        <w:rPr>
          <w:rFonts w:ascii="Arial" w:eastAsia="Times New Roman" w:hAnsi="Arial" w:cs="Arial"/>
          <w:color w:val="000000"/>
          <w:lang w:eastAsia="pl-PL"/>
        </w:rPr>
        <w:t xml:space="preserve"> włącznie</w:t>
      </w:r>
    </w:p>
    <w:p w14:paraId="31939BEC" w14:textId="77777777" w:rsidR="007B09A8" w:rsidRPr="00206F07" w:rsidRDefault="007B09A8" w:rsidP="007B09A8">
      <w:pPr>
        <w:widowControl w:val="0"/>
        <w:autoSpaceDE w:val="0"/>
        <w:autoSpaceDN w:val="0"/>
        <w:adjustRightInd w:val="0"/>
        <w:spacing w:after="0" w:line="240" w:lineRule="auto"/>
        <w:rPr>
          <w:rFonts w:ascii="Arial" w:eastAsia="Times New Roman" w:hAnsi="Arial" w:cs="Arial"/>
          <w:color w:val="000000"/>
          <w:lang w:eastAsia="pl-PL"/>
        </w:rPr>
      </w:pPr>
      <w:r w:rsidRPr="00206F07">
        <w:rPr>
          <w:rFonts w:ascii="Arial" w:eastAsia="Times New Roman" w:hAnsi="Arial" w:cs="Arial"/>
          <w:color w:val="000000"/>
          <w:lang w:eastAsia="pl-PL"/>
        </w:rPr>
        <w:t>1.2.8    Prób szczelności</w:t>
      </w:r>
    </w:p>
    <w:p w14:paraId="06D183A8" w14:textId="54C63DFA" w:rsidR="007B09A8" w:rsidRPr="00206F07" w:rsidRDefault="007B09A8" w:rsidP="007B09A8">
      <w:pPr>
        <w:widowControl w:val="0"/>
        <w:autoSpaceDE w:val="0"/>
        <w:autoSpaceDN w:val="0"/>
        <w:adjustRightInd w:val="0"/>
        <w:spacing w:after="0" w:line="240" w:lineRule="auto"/>
        <w:rPr>
          <w:rFonts w:ascii="Arial" w:eastAsia="Times New Roman" w:hAnsi="Arial" w:cs="Arial"/>
          <w:color w:val="000000"/>
          <w:lang w:eastAsia="pl-PL"/>
        </w:rPr>
      </w:pPr>
      <w:r w:rsidRPr="00206F07">
        <w:rPr>
          <w:rFonts w:ascii="Arial" w:eastAsia="Times New Roman" w:hAnsi="Arial" w:cs="Arial"/>
          <w:color w:val="000000"/>
          <w:lang w:eastAsia="pl-PL"/>
        </w:rPr>
        <w:t>1.2.9    Otwarci</w:t>
      </w:r>
      <w:r w:rsidR="002A7306">
        <w:rPr>
          <w:rFonts w:ascii="Arial" w:eastAsia="Times New Roman" w:hAnsi="Arial" w:cs="Arial"/>
          <w:color w:val="000000"/>
          <w:lang w:eastAsia="pl-PL"/>
        </w:rPr>
        <w:t>a</w:t>
      </w:r>
      <w:r w:rsidRPr="00206F07">
        <w:rPr>
          <w:rFonts w:ascii="Arial" w:eastAsia="Times New Roman" w:hAnsi="Arial" w:cs="Arial"/>
          <w:color w:val="000000"/>
          <w:lang w:eastAsia="pl-PL"/>
        </w:rPr>
        <w:t xml:space="preserve"> przykanalików (</w:t>
      </w:r>
      <w:r w:rsidR="00AA328C">
        <w:rPr>
          <w:rFonts w:ascii="Arial" w:eastAsia="Times New Roman" w:hAnsi="Arial" w:cs="Arial"/>
          <w:color w:val="000000"/>
          <w:lang w:eastAsia="pl-PL"/>
        </w:rPr>
        <w:t>be</w:t>
      </w:r>
      <w:r w:rsidRPr="00206F07">
        <w:rPr>
          <w:rFonts w:ascii="Arial" w:eastAsia="Times New Roman" w:hAnsi="Arial" w:cs="Arial"/>
          <w:color w:val="000000"/>
          <w:lang w:eastAsia="pl-PL"/>
        </w:rPr>
        <w:t>z kapelusz</w:t>
      </w:r>
      <w:r w:rsidR="00910041">
        <w:rPr>
          <w:rFonts w:ascii="Arial" w:eastAsia="Times New Roman" w:hAnsi="Arial" w:cs="Arial"/>
          <w:color w:val="000000"/>
          <w:lang w:eastAsia="pl-PL"/>
        </w:rPr>
        <w:t>a</w:t>
      </w:r>
      <w:r w:rsidRPr="00206F07">
        <w:rPr>
          <w:rFonts w:ascii="Arial" w:eastAsia="Times New Roman" w:hAnsi="Arial" w:cs="Arial"/>
          <w:color w:val="000000"/>
          <w:lang w:eastAsia="pl-PL"/>
        </w:rPr>
        <w:t>)  szt.</w:t>
      </w:r>
      <w:r w:rsidR="00910041">
        <w:rPr>
          <w:rFonts w:ascii="Arial" w:eastAsia="Times New Roman" w:hAnsi="Arial" w:cs="Arial"/>
          <w:color w:val="000000"/>
          <w:lang w:eastAsia="pl-PL"/>
        </w:rPr>
        <w:t>7</w:t>
      </w:r>
    </w:p>
    <w:p w14:paraId="2EB46C1F" w14:textId="77777777" w:rsidR="007B09A8" w:rsidRPr="00206F07" w:rsidRDefault="007B09A8" w:rsidP="007B09A8">
      <w:pPr>
        <w:widowControl w:val="0"/>
        <w:autoSpaceDE w:val="0"/>
        <w:autoSpaceDN w:val="0"/>
        <w:adjustRightInd w:val="0"/>
        <w:spacing w:after="0" w:line="240" w:lineRule="auto"/>
        <w:rPr>
          <w:rFonts w:ascii="Arial" w:eastAsia="Times New Roman" w:hAnsi="Arial" w:cs="Arial"/>
          <w:color w:val="000000"/>
          <w:lang w:eastAsia="pl-PL"/>
        </w:rPr>
      </w:pPr>
      <w:r w:rsidRPr="00206F07">
        <w:rPr>
          <w:rFonts w:ascii="Arial" w:eastAsia="Times New Roman" w:hAnsi="Arial" w:cs="Arial"/>
          <w:color w:val="000000"/>
          <w:lang w:eastAsia="pl-PL"/>
        </w:rPr>
        <w:t>1.2.10  Demontaż</w:t>
      </w:r>
      <w:r w:rsidR="002A7306">
        <w:rPr>
          <w:rFonts w:ascii="Arial" w:eastAsia="Times New Roman" w:hAnsi="Arial" w:cs="Arial"/>
          <w:color w:val="000000"/>
          <w:lang w:eastAsia="pl-PL"/>
        </w:rPr>
        <w:t>u</w:t>
      </w:r>
      <w:r w:rsidRPr="00206F07">
        <w:rPr>
          <w:rFonts w:ascii="Arial" w:eastAsia="Times New Roman" w:hAnsi="Arial" w:cs="Arial"/>
          <w:color w:val="000000"/>
          <w:lang w:eastAsia="pl-PL"/>
        </w:rPr>
        <w:t xml:space="preserve"> i montaż</w:t>
      </w:r>
      <w:r w:rsidR="002A7306">
        <w:rPr>
          <w:rFonts w:ascii="Arial" w:eastAsia="Times New Roman" w:hAnsi="Arial" w:cs="Arial"/>
          <w:color w:val="000000"/>
          <w:lang w:eastAsia="pl-PL"/>
        </w:rPr>
        <w:t>u</w:t>
      </w:r>
      <w:r w:rsidRPr="00206F07">
        <w:rPr>
          <w:rFonts w:ascii="Arial" w:eastAsia="Times New Roman" w:hAnsi="Arial" w:cs="Arial"/>
          <w:color w:val="000000"/>
          <w:lang w:eastAsia="pl-PL"/>
        </w:rPr>
        <w:t xml:space="preserve"> kominów studni oraz kaskad wewnętrznych</w:t>
      </w:r>
    </w:p>
    <w:p w14:paraId="5AA49B8E" w14:textId="77777777" w:rsidR="007B09A8" w:rsidRPr="00206F07" w:rsidRDefault="007B09A8" w:rsidP="007B09A8">
      <w:pPr>
        <w:widowControl w:val="0"/>
        <w:autoSpaceDE w:val="0"/>
        <w:autoSpaceDN w:val="0"/>
        <w:adjustRightInd w:val="0"/>
        <w:spacing w:after="0" w:line="240" w:lineRule="auto"/>
        <w:rPr>
          <w:rFonts w:ascii="Arial" w:eastAsia="Times New Roman" w:hAnsi="Arial" w:cs="Arial"/>
          <w:color w:val="000000"/>
          <w:lang w:eastAsia="pl-PL"/>
        </w:rPr>
      </w:pPr>
      <w:r w:rsidRPr="00206F07">
        <w:rPr>
          <w:rFonts w:ascii="Arial" w:eastAsia="Times New Roman" w:hAnsi="Arial" w:cs="Arial"/>
          <w:color w:val="000000"/>
          <w:lang w:eastAsia="pl-PL"/>
        </w:rPr>
        <w:t>1.2.11   Rozbiórk</w:t>
      </w:r>
      <w:r w:rsidR="002A7306">
        <w:rPr>
          <w:rFonts w:ascii="Arial" w:eastAsia="Times New Roman" w:hAnsi="Arial" w:cs="Arial"/>
          <w:color w:val="000000"/>
          <w:lang w:eastAsia="pl-PL"/>
        </w:rPr>
        <w:t>i</w:t>
      </w:r>
      <w:r w:rsidRPr="00206F07">
        <w:rPr>
          <w:rFonts w:ascii="Arial" w:eastAsia="Times New Roman" w:hAnsi="Arial" w:cs="Arial"/>
          <w:color w:val="000000"/>
          <w:lang w:eastAsia="pl-PL"/>
        </w:rPr>
        <w:t xml:space="preserve"> i odtworzeni</w:t>
      </w:r>
      <w:r w:rsidR="002A7306">
        <w:rPr>
          <w:rFonts w:ascii="Arial" w:eastAsia="Times New Roman" w:hAnsi="Arial" w:cs="Arial"/>
          <w:color w:val="000000"/>
          <w:lang w:eastAsia="pl-PL"/>
        </w:rPr>
        <w:t>a</w:t>
      </w:r>
      <w:r w:rsidRPr="00206F07">
        <w:rPr>
          <w:rFonts w:ascii="Arial" w:eastAsia="Times New Roman" w:hAnsi="Arial" w:cs="Arial"/>
          <w:color w:val="000000"/>
          <w:lang w:eastAsia="pl-PL"/>
        </w:rPr>
        <w:t xml:space="preserve">  nawierzchni dróg i chodników</w:t>
      </w:r>
    </w:p>
    <w:p w14:paraId="77F07C8F" w14:textId="77777777" w:rsidR="007B09A8" w:rsidRPr="00206F07" w:rsidRDefault="007B09A8" w:rsidP="007B09A8">
      <w:pPr>
        <w:widowControl w:val="0"/>
        <w:autoSpaceDE w:val="0"/>
        <w:autoSpaceDN w:val="0"/>
        <w:adjustRightInd w:val="0"/>
        <w:spacing w:after="0" w:line="240" w:lineRule="auto"/>
        <w:rPr>
          <w:rFonts w:ascii="Arial" w:eastAsia="Times New Roman" w:hAnsi="Arial" w:cs="Arial"/>
          <w:color w:val="000000"/>
          <w:lang w:eastAsia="pl-PL"/>
        </w:rPr>
      </w:pPr>
      <w:r w:rsidRPr="00206F07">
        <w:rPr>
          <w:rFonts w:ascii="Arial" w:eastAsia="Times New Roman" w:hAnsi="Arial" w:cs="Arial"/>
          <w:color w:val="000000"/>
          <w:lang w:eastAsia="pl-PL"/>
        </w:rPr>
        <w:t>1.2.12  Utrzymanie nawierzchni dróg i chodników  w czasie trwania renowacji</w:t>
      </w:r>
    </w:p>
    <w:p w14:paraId="5FE78251" w14:textId="2CA97A58" w:rsidR="007B09A8" w:rsidRPr="00206F07" w:rsidRDefault="009961CA" w:rsidP="00206F07">
      <w:pPr>
        <w:widowControl w:val="0"/>
        <w:autoSpaceDE w:val="0"/>
        <w:autoSpaceDN w:val="0"/>
        <w:adjustRightInd w:val="0"/>
        <w:spacing w:after="0" w:line="240" w:lineRule="auto"/>
        <w:ind w:left="708" w:hanging="708"/>
        <w:jc w:val="both"/>
        <w:rPr>
          <w:rFonts w:ascii="Arial" w:eastAsia="Times New Roman" w:hAnsi="Arial" w:cs="Arial"/>
          <w:color w:val="000000"/>
          <w:lang w:eastAsia="pl-PL"/>
        </w:rPr>
      </w:pPr>
      <w:r>
        <w:rPr>
          <w:rFonts w:ascii="Arial" w:eastAsia="Times New Roman" w:hAnsi="Arial" w:cs="Arial"/>
          <w:color w:val="000000"/>
          <w:lang w:eastAsia="pl-PL"/>
        </w:rPr>
        <w:t xml:space="preserve">1.2.13 </w:t>
      </w:r>
      <w:r w:rsidR="008A7559">
        <w:rPr>
          <w:rFonts w:ascii="Arial" w:eastAsia="Times New Roman" w:hAnsi="Arial" w:cs="Arial"/>
          <w:color w:val="000000"/>
          <w:lang w:eastAsia="pl-PL"/>
        </w:rPr>
        <w:t xml:space="preserve"> </w:t>
      </w:r>
      <w:r w:rsidR="007B09A8" w:rsidRPr="00206F07">
        <w:rPr>
          <w:rFonts w:ascii="Arial" w:eastAsia="Times New Roman" w:hAnsi="Arial" w:cs="Arial"/>
          <w:color w:val="000000"/>
          <w:lang w:eastAsia="pl-PL"/>
        </w:rPr>
        <w:t>Inwentaryzacj</w:t>
      </w:r>
      <w:r>
        <w:rPr>
          <w:rFonts w:ascii="Arial" w:eastAsia="Times New Roman" w:hAnsi="Arial" w:cs="Arial"/>
          <w:color w:val="000000"/>
          <w:lang w:eastAsia="pl-PL"/>
        </w:rPr>
        <w:t>i</w:t>
      </w:r>
      <w:r w:rsidR="007B09A8" w:rsidRPr="00206F07">
        <w:rPr>
          <w:rFonts w:ascii="Arial" w:eastAsia="Times New Roman" w:hAnsi="Arial" w:cs="Arial"/>
          <w:color w:val="000000"/>
          <w:lang w:eastAsia="pl-PL"/>
        </w:rPr>
        <w:t xml:space="preserve"> geodezyjn</w:t>
      </w:r>
      <w:r>
        <w:rPr>
          <w:rFonts w:ascii="Arial" w:eastAsia="Times New Roman" w:hAnsi="Arial" w:cs="Arial"/>
          <w:color w:val="000000"/>
          <w:lang w:eastAsia="pl-PL"/>
        </w:rPr>
        <w:t>ej</w:t>
      </w:r>
      <w:r w:rsidR="007B09A8" w:rsidRPr="00206F07">
        <w:rPr>
          <w:rFonts w:ascii="Arial" w:eastAsia="Times New Roman" w:hAnsi="Arial" w:cs="Arial"/>
          <w:color w:val="000000"/>
          <w:lang w:eastAsia="pl-PL"/>
        </w:rPr>
        <w:t xml:space="preserve"> odcinków kolektora przerzutowego pod nawierzchnią ruchliwych ulic i placów, pozostawion</w:t>
      </w:r>
      <w:r w:rsidR="002F739D">
        <w:rPr>
          <w:rFonts w:ascii="Arial" w:eastAsia="Times New Roman" w:hAnsi="Arial" w:cs="Arial"/>
          <w:color w:val="000000"/>
          <w:lang w:eastAsia="pl-PL"/>
        </w:rPr>
        <w:t>ych</w:t>
      </w:r>
      <w:r w:rsidR="007B09A8" w:rsidRPr="00206F07">
        <w:rPr>
          <w:rFonts w:ascii="Arial" w:eastAsia="Times New Roman" w:hAnsi="Arial" w:cs="Arial"/>
          <w:color w:val="000000"/>
          <w:lang w:eastAsia="pl-PL"/>
        </w:rPr>
        <w:t xml:space="preserve"> na stałe. Pozostawione  odcinki należy zamulić piaskiem.</w:t>
      </w:r>
    </w:p>
    <w:p w14:paraId="4F7F4DBE" w14:textId="77777777" w:rsidR="007B09A8" w:rsidRPr="00206F07" w:rsidRDefault="007B09A8" w:rsidP="00206F07">
      <w:pPr>
        <w:widowControl w:val="0"/>
        <w:autoSpaceDE w:val="0"/>
        <w:autoSpaceDN w:val="0"/>
        <w:adjustRightInd w:val="0"/>
        <w:spacing w:after="0" w:line="240" w:lineRule="auto"/>
        <w:ind w:left="708" w:hanging="708"/>
        <w:jc w:val="both"/>
        <w:rPr>
          <w:rFonts w:ascii="Arial" w:eastAsia="Times New Roman" w:hAnsi="Arial" w:cs="Arial"/>
          <w:color w:val="000000"/>
          <w:lang w:eastAsia="pl-PL"/>
        </w:rPr>
      </w:pPr>
      <w:r w:rsidRPr="00206F07">
        <w:rPr>
          <w:rFonts w:ascii="Arial" w:eastAsia="Times New Roman" w:hAnsi="Arial" w:cs="Arial"/>
          <w:color w:val="000000"/>
          <w:lang w:eastAsia="pl-PL"/>
        </w:rPr>
        <w:t>1.2.14 Uzyskanie zgody na czasowe zajęcie gruntów gminy Bydgoszcz oraz wpłacenie kaucji zwrotnej</w:t>
      </w:r>
    </w:p>
    <w:p w14:paraId="61D65693" w14:textId="79EADB1E" w:rsidR="007B09A8" w:rsidRDefault="007B09A8" w:rsidP="007B09A8">
      <w:pPr>
        <w:widowControl w:val="0"/>
        <w:autoSpaceDE w:val="0"/>
        <w:autoSpaceDN w:val="0"/>
        <w:adjustRightInd w:val="0"/>
        <w:spacing w:after="0" w:line="240" w:lineRule="auto"/>
        <w:ind w:left="708" w:hanging="708"/>
        <w:rPr>
          <w:rFonts w:ascii="Arial" w:eastAsia="Times New Roman" w:hAnsi="Arial" w:cs="Arial"/>
          <w:color w:val="000000"/>
          <w:lang w:eastAsia="pl-PL"/>
        </w:rPr>
      </w:pPr>
      <w:r w:rsidRPr="00206F07">
        <w:rPr>
          <w:rFonts w:ascii="Arial" w:eastAsia="Times New Roman" w:hAnsi="Arial" w:cs="Arial"/>
          <w:color w:val="000000"/>
          <w:lang w:eastAsia="pl-PL"/>
        </w:rPr>
        <w:t>1.2.15  Uzyskanie zgody na zajęcie innych gruntów związanych z wykonywaniem renowacji</w:t>
      </w:r>
    </w:p>
    <w:p w14:paraId="76C43C76" w14:textId="77777777" w:rsidR="007B09A8" w:rsidRPr="007B09A8" w:rsidRDefault="007B09A8" w:rsidP="007B09A8">
      <w:pPr>
        <w:widowControl w:val="0"/>
        <w:autoSpaceDE w:val="0"/>
        <w:autoSpaceDN w:val="0"/>
        <w:adjustRightInd w:val="0"/>
        <w:spacing w:after="0" w:line="240" w:lineRule="auto"/>
        <w:rPr>
          <w:rFonts w:ascii="Times New Roman" w:eastAsia="Times New Roman" w:hAnsi="Times New Roman" w:cs="Times New Roman"/>
          <w:color w:val="000000"/>
          <w:lang w:eastAsia="pl-PL"/>
        </w:rPr>
      </w:pPr>
    </w:p>
    <w:p w14:paraId="61506CC2" w14:textId="77777777" w:rsidR="007B09A8" w:rsidRPr="00EF0FF3" w:rsidRDefault="007B09A8" w:rsidP="007B09A8">
      <w:pPr>
        <w:keepNext/>
        <w:spacing w:after="0" w:line="240" w:lineRule="auto"/>
        <w:jc w:val="both"/>
        <w:outlineLvl w:val="0"/>
        <w:rPr>
          <w:rFonts w:ascii="Arial" w:eastAsia="Times New Roman" w:hAnsi="Arial" w:cs="Arial"/>
          <w:b/>
          <w:bCs/>
          <w:sz w:val="24"/>
          <w:szCs w:val="24"/>
          <w:u w:val="single"/>
          <w:lang w:eastAsia="pl-PL"/>
        </w:rPr>
      </w:pPr>
      <w:r w:rsidRPr="00EF0FF3">
        <w:rPr>
          <w:rFonts w:ascii="Arial" w:eastAsia="Times New Roman" w:hAnsi="Arial" w:cs="Arial"/>
          <w:b/>
          <w:bCs/>
          <w:sz w:val="24"/>
          <w:szCs w:val="24"/>
          <w:u w:val="single"/>
          <w:lang w:eastAsia="pl-PL"/>
        </w:rPr>
        <w:t>2.0   Wymagania ogólne dotyczące robót</w:t>
      </w:r>
    </w:p>
    <w:p w14:paraId="65692BE9" w14:textId="77777777" w:rsidR="007B09A8" w:rsidRPr="00206F07" w:rsidRDefault="007B09A8" w:rsidP="007B09A8">
      <w:pPr>
        <w:spacing w:after="0" w:line="240" w:lineRule="auto"/>
        <w:jc w:val="both"/>
        <w:rPr>
          <w:rFonts w:ascii="Arial" w:eastAsia="Times New Roman" w:hAnsi="Arial" w:cs="Arial"/>
          <w:lang w:eastAsia="pl-PL"/>
        </w:rPr>
      </w:pPr>
    </w:p>
    <w:p w14:paraId="0EC676E5" w14:textId="77777777" w:rsidR="007B09A8"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Wykonawca Robót jest odpowiedzialny za jakość ich wykonania oraz za ich zgodność ze Specyfikacją Techniczną Wykonania i Odbioru Robót Budowlanych i poleceniami inspektora nadzor</w:t>
      </w:r>
      <w:r w:rsidR="00EF0FF3">
        <w:rPr>
          <w:rFonts w:ascii="Arial" w:eastAsia="Times New Roman" w:hAnsi="Arial" w:cs="Arial"/>
          <w:lang w:eastAsia="pl-PL"/>
        </w:rPr>
        <w:t>u.</w:t>
      </w:r>
    </w:p>
    <w:p w14:paraId="6ECBDC39" w14:textId="77777777" w:rsidR="00BB28D5" w:rsidRPr="00206F07" w:rsidRDefault="00BB28D5" w:rsidP="007B09A8">
      <w:pPr>
        <w:spacing w:after="0" w:line="240" w:lineRule="auto"/>
        <w:jc w:val="both"/>
        <w:rPr>
          <w:rFonts w:ascii="Arial" w:eastAsia="Times New Roman" w:hAnsi="Arial" w:cs="Arial"/>
          <w:b/>
          <w:lang w:eastAsia="pl-PL"/>
        </w:rPr>
      </w:pPr>
    </w:p>
    <w:p w14:paraId="1DCC56EB" w14:textId="77777777" w:rsidR="007B09A8" w:rsidRPr="00206F07" w:rsidRDefault="007B09A8" w:rsidP="007B09A8">
      <w:pPr>
        <w:spacing w:after="0" w:line="240" w:lineRule="auto"/>
        <w:jc w:val="both"/>
        <w:rPr>
          <w:rFonts w:ascii="Arial" w:eastAsia="Times New Roman" w:hAnsi="Arial" w:cs="Arial"/>
          <w:b/>
          <w:lang w:eastAsia="pl-PL"/>
        </w:rPr>
      </w:pPr>
      <w:r w:rsidRPr="00206F07">
        <w:rPr>
          <w:rFonts w:ascii="Arial" w:eastAsia="Times New Roman" w:hAnsi="Arial" w:cs="Arial"/>
          <w:b/>
          <w:lang w:eastAsia="pl-PL"/>
        </w:rPr>
        <w:t>2.1  Realizacja zadania.</w:t>
      </w:r>
    </w:p>
    <w:p w14:paraId="432F318A" w14:textId="77777777" w:rsidR="007B09A8" w:rsidRPr="00206F07" w:rsidRDefault="007B09A8" w:rsidP="007B09A8">
      <w:pPr>
        <w:spacing w:after="0" w:line="240" w:lineRule="auto"/>
        <w:ind w:right="-428"/>
        <w:jc w:val="both"/>
        <w:rPr>
          <w:rFonts w:ascii="Arial" w:eastAsia="Times New Roman" w:hAnsi="Arial" w:cs="Arial"/>
          <w:lang w:eastAsia="pl-PL"/>
        </w:rPr>
      </w:pPr>
      <w:r w:rsidRPr="00206F07">
        <w:rPr>
          <w:rFonts w:ascii="Arial" w:eastAsia="Times New Roman" w:hAnsi="Arial" w:cs="Arial"/>
          <w:lang w:eastAsia="pl-PL"/>
        </w:rPr>
        <w:t>Realizacja robót rozpocznie się po:</w:t>
      </w:r>
    </w:p>
    <w:p w14:paraId="048C4F82" w14:textId="77777777" w:rsidR="007B09A8" w:rsidRPr="00206F07" w:rsidRDefault="007B09A8" w:rsidP="00EF0FF3">
      <w:pPr>
        <w:numPr>
          <w:ilvl w:val="0"/>
          <w:numId w:val="28"/>
        </w:numPr>
        <w:spacing w:after="0" w:line="240" w:lineRule="auto"/>
        <w:jc w:val="both"/>
        <w:rPr>
          <w:rFonts w:ascii="Arial" w:eastAsia="Times New Roman" w:hAnsi="Arial" w:cs="Arial"/>
          <w:lang w:eastAsia="pl-PL"/>
        </w:rPr>
      </w:pPr>
      <w:r w:rsidRPr="00206F07">
        <w:rPr>
          <w:rFonts w:ascii="Arial" w:eastAsia="Times New Roman" w:hAnsi="Arial" w:cs="Arial"/>
          <w:lang w:eastAsia="pl-PL"/>
        </w:rPr>
        <w:t>przyjęciu przez właściwy organ zgłoszenia o rozpoczęciu robót</w:t>
      </w:r>
    </w:p>
    <w:p w14:paraId="15D2CF93" w14:textId="77777777" w:rsidR="007B09A8" w:rsidRPr="00206F07" w:rsidRDefault="007B09A8" w:rsidP="00EF0FF3">
      <w:pPr>
        <w:numPr>
          <w:ilvl w:val="0"/>
          <w:numId w:val="28"/>
        </w:numPr>
        <w:spacing w:after="0" w:line="240" w:lineRule="auto"/>
        <w:jc w:val="both"/>
        <w:rPr>
          <w:rFonts w:ascii="Arial" w:eastAsia="Times New Roman" w:hAnsi="Arial" w:cs="Arial"/>
          <w:lang w:eastAsia="pl-PL"/>
        </w:rPr>
      </w:pPr>
      <w:r w:rsidRPr="00206F07">
        <w:rPr>
          <w:rFonts w:ascii="Arial" w:eastAsia="Times New Roman" w:hAnsi="Arial" w:cs="Arial"/>
          <w:lang w:eastAsia="pl-PL"/>
        </w:rPr>
        <w:t>protokolarnym przekazaniu przez Zamawiającego Terenu Budowy.</w:t>
      </w:r>
    </w:p>
    <w:p w14:paraId="5371E75C" w14:textId="7E4BA1AB" w:rsidR="007B09A8" w:rsidRPr="003F42B9" w:rsidRDefault="007B09A8" w:rsidP="00EF0FF3">
      <w:pPr>
        <w:numPr>
          <w:ilvl w:val="0"/>
          <w:numId w:val="28"/>
        </w:numPr>
        <w:spacing w:after="0" w:line="240" w:lineRule="auto"/>
        <w:jc w:val="both"/>
        <w:rPr>
          <w:rFonts w:ascii="Arial" w:eastAsia="Times New Roman" w:hAnsi="Arial" w:cs="Arial"/>
          <w:lang w:eastAsia="pl-PL"/>
        </w:rPr>
      </w:pPr>
      <w:r w:rsidRPr="003F42B9">
        <w:rPr>
          <w:rFonts w:ascii="Arial" w:eastAsia="Times New Roman" w:hAnsi="Arial" w:cs="Arial"/>
          <w:lang w:eastAsia="pl-PL"/>
        </w:rPr>
        <w:t>opracowaniu planu bezpieczeństwa i ochrony zdrowia</w:t>
      </w:r>
      <w:r w:rsidR="00883BB3" w:rsidRPr="003F42B9">
        <w:rPr>
          <w:rFonts w:ascii="Arial" w:eastAsia="Times New Roman" w:hAnsi="Arial" w:cs="Arial"/>
          <w:lang w:eastAsia="pl-PL"/>
        </w:rPr>
        <w:t xml:space="preserve"> </w:t>
      </w:r>
      <w:r w:rsidR="003F42B9" w:rsidRPr="003F42B9">
        <w:rPr>
          <w:rFonts w:ascii="Arial" w:eastAsia="Times New Roman" w:hAnsi="Arial" w:cs="Arial"/>
          <w:lang w:eastAsia="pl-PL"/>
        </w:rPr>
        <w:t xml:space="preserve"> i</w:t>
      </w:r>
      <w:r w:rsidR="002427BE" w:rsidRPr="003F42B9">
        <w:rPr>
          <w:rFonts w:ascii="Arial" w:eastAsia="Times New Roman" w:hAnsi="Arial" w:cs="Arial"/>
          <w:lang w:eastAsia="pl-PL"/>
        </w:rPr>
        <w:t xml:space="preserve"> akceptacji przez Zamawiającego</w:t>
      </w:r>
    </w:p>
    <w:p w14:paraId="53C58DA9" w14:textId="77777777" w:rsidR="007B09A8" w:rsidRPr="00206F07" w:rsidRDefault="007B09A8" w:rsidP="00EF0FF3">
      <w:pPr>
        <w:numPr>
          <w:ilvl w:val="0"/>
          <w:numId w:val="28"/>
        </w:numPr>
        <w:spacing w:after="0" w:line="240" w:lineRule="auto"/>
        <w:jc w:val="both"/>
        <w:rPr>
          <w:rFonts w:ascii="Arial" w:eastAsia="Times New Roman" w:hAnsi="Arial" w:cs="Arial"/>
          <w:lang w:eastAsia="pl-PL"/>
        </w:rPr>
      </w:pPr>
      <w:r w:rsidRPr="00206F07">
        <w:rPr>
          <w:rFonts w:ascii="Arial" w:eastAsia="Times New Roman" w:hAnsi="Arial" w:cs="Arial"/>
          <w:lang w:eastAsia="pl-PL"/>
        </w:rPr>
        <w:lastRenderedPageBreak/>
        <w:t xml:space="preserve">po uzyskaniu przez Wykonawcę decyzji administracyjnej ZDMiKP na czasowe zajęcie pasa drogowego </w:t>
      </w:r>
    </w:p>
    <w:p w14:paraId="5CD8730B" w14:textId="2C50AEEE" w:rsidR="007B09A8" w:rsidRPr="00206F07" w:rsidRDefault="007B09A8" w:rsidP="00EF0FF3">
      <w:pPr>
        <w:numPr>
          <w:ilvl w:val="0"/>
          <w:numId w:val="28"/>
        </w:numPr>
        <w:spacing w:after="0" w:line="240" w:lineRule="auto"/>
        <w:jc w:val="both"/>
        <w:rPr>
          <w:rFonts w:ascii="Arial" w:eastAsia="Times New Roman" w:hAnsi="Arial" w:cs="Arial"/>
          <w:lang w:eastAsia="pl-PL"/>
        </w:rPr>
      </w:pPr>
      <w:r w:rsidRPr="00206F07">
        <w:rPr>
          <w:rFonts w:ascii="Arial" w:eastAsia="Times New Roman" w:hAnsi="Arial" w:cs="Arial"/>
          <w:lang w:eastAsia="pl-PL"/>
        </w:rPr>
        <w:t>uzyskani</w:t>
      </w:r>
      <w:r w:rsidR="007F1C7D">
        <w:rPr>
          <w:rFonts w:ascii="Arial" w:eastAsia="Times New Roman" w:hAnsi="Arial" w:cs="Arial"/>
          <w:lang w:eastAsia="pl-PL"/>
        </w:rPr>
        <w:t>u</w:t>
      </w:r>
      <w:r w:rsidRPr="00206F07">
        <w:rPr>
          <w:rFonts w:ascii="Arial" w:eastAsia="Times New Roman" w:hAnsi="Arial" w:cs="Arial"/>
          <w:lang w:eastAsia="pl-PL"/>
        </w:rPr>
        <w:t xml:space="preserve"> przez Wykonawcę zgody i wpłacenie kaucji zwrotnej za czasowe zajęcie gruntów gminnych</w:t>
      </w:r>
    </w:p>
    <w:p w14:paraId="76C2675A" w14:textId="5415B179" w:rsidR="007B09A8" w:rsidRDefault="007B09A8" w:rsidP="00EF0FF3">
      <w:pPr>
        <w:numPr>
          <w:ilvl w:val="0"/>
          <w:numId w:val="28"/>
        </w:numPr>
        <w:spacing w:after="0" w:line="240" w:lineRule="auto"/>
        <w:jc w:val="both"/>
        <w:rPr>
          <w:rFonts w:ascii="Arial" w:eastAsia="Times New Roman" w:hAnsi="Arial" w:cs="Arial"/>
          <w:lang w:eastAsia="pl-PL"/>
        </w:rPr>
      </w:pPr>
      <w:r w:rsidRPr="00206F07">
        <w:rPr>
          <w:rFonts w:ascii="Arial" w:eastAsia="Times New Roman" w:hAnsi="Arial" w:cs="Arial"/>
          <w:lang w:eastAsia="pl-PL"/>
        </w:rPr>
        <w:t>uzyskaniu zgód przez Wykonawcę na zajęcie innych gruntów, których zajęcie będzie niezbędne do zrealizowania niniejszej inwestycji</w:t>
      </w:r>
    </w:p>
    <w:p w14:paraId="5F46602C" w14:textId="3C2B4FA0" w:rsidR="008A7559" w:rsidRPr="00206F07" w:rsidRDefault="008A7559" w:rsidP="00C60735">
      <w:pPr>
        <w:spacing w:after="0" w:line="240" w:lineRule="auto"/>
        <w:ind w:left="644"/>
        <w:jc w:val="both"/>
        <w:rPr>
          <w:rFonts w:ascii="Arial" w:eastAsia="Times New Roman" w:hAnsi="Arial" w:cs="Arial"/>
          <w:lang w:eastAsia="pl-PL"/>
        </w:rPr>
      </w:pPr>
    </w:p>
    <w:p w14:paraId="1B03D94A" w14:textId="77777777" w:rsidR="007B09A8" w:rsidRPr="00206F07" w:rsidRDefault="007B09A8" w:rsidP="007B09A8">
      <w:pPr>
        <w:spacing w:after="0" w:line="240" w:lineRule="auto"/>
        <w:ind w:right="-428"/>
        <w:jc w:val="both"/>
        <w:rPr>
          <w:rFonts w:ascii="Arial" w:eastAsia="Times New Roman" w:hAnsi="Arial" w:cs="Arial"/>
          <w:lang w:eastAsia="pl-PL"/>
        </w:rPr>
      </w:pPr>
    </w:p>
    <w:p w14:paraId="7DB3AD71" w14:textId="77777777" w:rsidR="007B09A8" w:rsidRPr="00206F07" w:rsidRDefault="007B09A8" w:rsidP="00EF0FF3">
      <w:pPr>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Wykonawca będzie odpowiedzialny za doprowadzenie do Terenu Budowy energii elektrycznej, wody, instalacji telekomunikacyjnej oraz odprowadzenie ścieków. Ponadto Wykonawca odpowiada za zabezpieczenie w postaci dróg tymczasowych, ogrodzeń tymczasowych, a także zabezpieczenie terenu robót. </w:t>
      </w:r>
    </w:p>
    <w:p w14:paraId="7111C5C7" w14:textId="77777777" w:rsidR="007B09A8" w:rsidRPr="00206F07" w:rsidRDefault="007B09A8" w:rsidP="00EF0FF3">
      <w:pPr>
        <w:spacing w:after="0" w:line="240" w:lineRule="auto"/>
        <w:jc w:val="both"/>
        <w:rPr>
          <w:rFonts w:ascii="Arial" w:eastAsia="Times New Roman" w:hAnsi="Arial" w:cs="Arial"/>
          <w:lang w:eastAsia="pl-PL"/>
        </w:rPr>
      </w:pPr>
      <w:r w:rsidRPr="00206F07">
        <w:rPr>
          <w:rFonts w:ascii="Arial" w:eastAsia="Times New Roman" w:hAnsi="Arial" w:cs="Arial"/>
          <w:lang w:eastAsia="pl-PL"/>
        </w:rPr>
        <w:t>Przed rozpoczęciem robót Wykonawca każdorazowo wykona inwentaryzację istniejącego stanu zagospodarowania terenu budowy, łącznie z dokumentacją zdjęciową.</w:t>
      </w:r>
    </w:p>
    <w:p w14:paraId="51DD5BB4"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Roboty powinny być prowadzone zgodnie z:</w:t>
      </w:r>
    </w:p>
    <w:p w14:paraId="3413DE56" w14:textId="77777777" w:rsidR="007B09A8" w:rsidRPr="00206F07" w:rsidRDefault="007B09A8" w:rsidP="007B09A8">
      <w:pPr>
        <w:numPr>
          <w:ilvl w:val="0"/>
          <w:numId w:val="13"/>
        </w:numPr>
        <w:spacing w:after="0" w:line="240" w:lineRule="auto"/>
        <w:ind w:left="709" w:hanging="425"/>
        <w:jc w:val="both"/>
        <w:rPr>
          <w:rFonts w:ascii="Arial" w:eastAsia="Times New Roman" w:hAnsi="Arial" w:cs="Arial"/>
          <w:lang w:eastAsia="pl-PL"/>
        </w:rPr>
      </w:pPr>
      <w:r w:rsidRPr="00206F07">
        <w:rPr>
          <w:rFonts w:ascii="Arial" w:eastAsia="Times New Roman" w:hAnsi="Arial" w:cs="Arial"/>
          <w:lang w:eastAsia="pl-PL"/>
        </w:rPr>
        <w:t>Wymaganiami Zamawiającego,</w:t>
      </w:r>
    </w:p>
    <w:p w14:paraId="794549D4" w14:textId="77777777" w:rsidR="007B09A8" w:rsidRPr="00206F07" w:rsidRDefault="007B09A8" w:rsidP="007B09A8">
      <w:pPr>
        <w:numPr>
          <w:ilvl w:val="0"/>
          <w:numId w:val="13"/>
        </w:numPr>
        <w:spacing w:after="0" w:line="240" w:lineRule="auto"/>
        <w:ind w:left="709" w:hanging="425"/>
        <w:jc w:val="both"/>
        <w:rPr>
          <w:rFonts w:ascii="Arial" w:eastAsia="Times New Roman" w:hAnsi="Arial" w:cs="Arial"/>
          <w:lang w:eastAsia="pl-PL"/>
        </w:rPr>
      </w:pPr>
      <w:r w:rsidRPr="00206F07">
        <w:rPr>
          <w:rFonts w:ascii="Arial" w:eastAsia="Times New Roman" w:hAnsi="Arial" w:cs="Arial"/>
          <w:lang w:eastAsia="pl-PL"/>
        </w:rPr>
        <w:t>poleceniami inspektora nadzoru,</w:t>
      </w:r>
    </w:p>
    <w:p w14:paraId="722E39E1" w14:textId="77777777" w:rsidR="007B09A8" w:rsidRPr="00206F07" w:rsidRDefault="007B09A8" w:rsidP="007B09A8">
      <w:pPr>
        <w:numPr>
          <w:ilvl w:val="0"/>
          <w:numId w:val="13"/>
        </w:numPr>
        <w:spacing w:after="0" w:line="240" w:lineRule="auto"/>
        <w:ind w:left="709" w:hanging="425"/>
        <w:jc w:val="both"/>
        <w:rPr>
          <w:rFonts w:ascii="Arial" w:eastAsia="Times New Roman" w:hAnsi="Arial" w:cs="Arial"/>
          <w:lang w:eastAsia="pl-PL"/>
        </w:rPr>
      </w:pPr>
      <w:r w:rsidRPr="00206F07">
        <w:rPr>
          <w:rFonts w:ascii="Arial" w:eastAsia="Times New Roman" w:hAnsi="Arial" w:cs="Arial"/>
          <w:lang w:eastAsia="pl-PL"/>
        </w:rPr>
        <w:t>przepisami aktualnie obowiązującymi w Polsce regulującymi przebieg procesu budowlanego oraz określającymi obowiązki osób biorących udział w procesie inwestycyjnym</w:t>
      </w:r>
    </w:p>
    <w:p w14:paraId="726F7448" w14:textId="77777777" w:rsidR="007B09A8" w:rsidRPr="00206F07" w:rsidRDefault="007B09A8" w:rsidP="007B09A8">
      <w:pPr>
        <w:numPr>
          <w:ilvl w:val="0"/>
          <w:numId w:val="13"/>
        </w:numPr>
        <w:spacing w:after="0" w:line="240" w:lineRule="auto"/>
        <w:ind w:left="709" w:hanging="425"/>
        <w:jc w:val="both"/>
        <w:rPr>
          <w:rFonts w:ascii="Arial" w:eastAsia="Times New Roman" w:hAnsi="Arial" w:cs="Arial"/>
          <w:lang w:eastAsia="pl-PL"/>
        </w:rPr>
      </w:pPr>
      <w:r w:rsidRPr="00206F07">
        <w:rPr>
          <w:rFonts w:ascii="Arial" w:eastAsia="Times New Roman" w:hAnsi="Arial" w:cs="Arial"/>
          <w:lang w:eastAsia="pl-PL"/>
        </w:rPr>
        <w:t>planem bezpieczeństwa i ochrony zdrowia,</w:t>
      </w:r>
    </w:p>
    <w:p w14:paraId="38CCDEA0" w14:textId="77777777" w:rsidR="007B09A8" w:rsidRPr="00206F07" w:rsidRDefault="007B09A8" w:rsidP="007B09A8">
      <w:pPr>
        <w:numPr>
          <w:ilvl w:val="0"/>
          <w:numId w:val="13"/>
        </w:numPr>
        <w:spacing w:after="0" w:line="240" w:lineRule="auto"/>
        <w:ind w:left="709" w:hanging="425"/>
        <w:jc w:val="both"/>
        <w:rPr>
          <w:rFonts w:ascii="Arial" w:eastAsia="Times New Roman" w:hAnsi="Arial" w:cs="Arial"/>
          <w:lang w:eastAsia="pl-PL"/>
        </w:rPr>
      </w:pPr>
      <w:r w:rsidRPr="00206F07">
        <w:rPr>
          <w:rFonts w:ascii="Arial" w:eastAsia="Times New Roman" w:hAnsi="Arial" w:cs="Arial"/>
          <w:lang w:eastAsia="pl-PL"/>
        </w:rPr>
        <w:t>przyjętymi do stosowania „Warunkami technicznymi wykonania i odbioru robót,”,</w:t>
      </w:r>
    </w:p>
    <w:p w14:paraId="26856C54" w14:textId="77777777" w:rsidR="007B09A8" w:rsidRPr="00206F07" w:rsidRDefault="007B09A8" w:rsidP="007B09A8">
      <w:pPr>
        <w:numPr>
          <w:ilvl w:val="0"/>
          <w:numId w:val="13"/>
        </w:numPr>
        <w:spacing w:after="0" w:line="240" w:lineRule="auto"/>
        <w:ind w:left="709" w:hanging="425"/>
        <w:jc w:val="both"/>
        <w:rPr>
          <w:rFonts w:ascii="Arial" w:eastAsia="Times New Roman" w:hAnsi="Arial" w:cs="Arial"/>
          <w:lang w:eastAsia="pl-PL"/>
        </w:rPr>
      </w:pPr>
      <w:r w:rsidRPr="00206F07">
        <w:rPr>
          <w:rFonts w:ascii="Arial" w:eastAsia="Times New Roman" w:hAnsi="Arial" w:cs="Arial"/>
          <w:lang w:eastAsia="pl-PL"/>
        </w:rPr>
        <w:t>instrukcjami stosowania i montażu wyrobów wydanych przez producentów, a które będą zastosowane przy realizacji robót.</w:t>
      </w:r>
    </w:p>
    <w:p w14:paraId="6799A1F0"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Techniki realizacji robót, oraz odbioru robót winny spełniać wymagania Zamawiającego.</w:t>
      </w:r>
    </w:p>
    <w:p w14:paraId="0BE662B6"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Przyjmuje się, że Wykonawca zapoznał się z wszelkimi szczegółowymi problemami dotyczącymi warunków gruntowych na Terenie Budowy</w:t>
      </w:r>
    </w:p>
    <w:p w14:paraId="20659086" w14:textId="215DE18F"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Uszkodzone lub zniszczone znaki geodezyjne Wykonawca odtworzy i utrwali na własny koszt. </w:t>
      </w:r>
    </w:p>
    <w:p w14:paraId="73662531" w14:textId="77777777" w:rsidR="007B09A8" w:rsidRPr="00206F07" w:rsidRDefault="007B09A8" w:rsidP="007B09A8">
      <w:pPr>
        <w:keepNext/>
        <w:numPr>
          <w:ilvl w:val="0"/>
          <w:numId w:val="10"/>
        </w:numPr>
        <w:spacing w:after="0" w:line="240" w:lineRule="auto"/>
        <w:ind w:left="720" w:hanging="720"/>
        <w:outlineLvl w:val="1"/>
        <w:rPr>
          <w:rFonts w:ascii="Arial" w:eastAsia="Times New Roman" w:hAnsi="Arial" w:cs="Arial"/>
          <w:b/>
          <w:lang w:eastAsia="pl-PL"/>
        </w:rPr>
      </w:pPr>
      <w:bookmarkStart w:id="3" w:name="_Toc103051060"/>
      <w:bookmarkStart w:id="4" w:name="_Toc110325930"/>
    </w:p>
    <w:p w14:paraId="30ADB1B4" w14:textId="77777777" w:rsidR="007B09A8" w:rsidRPr="00206F07" w:rsidRDefault="007B09A8" w:rsidP="007B09A8">
      <w:pPr>
        <w:keepNext/>
        <w:numPr>
          <w:ilvl w:val="0"/>
          <w:numId w:val="10"/>
        </w:numPr>
        <w:spacing w:after="0" w:line="240" w:lineRule="auto"/>
        <w:ind w:left="720" w:hanging="720"/>
        <w:outlineLvl w:val="1"/>
        <w:rPr>
          <w:rFonts w:ascii="Arial" w:eastAsia="Times New Roman" w:hAnsi="Arial" w:cs="Arial"/>
          <w:b/>
          <w:lang w:eastAsia="pl-PL"/>
        </w:rPr>
      </w:pPr>
      <w:r w:rsidRPr="00206F07">
        <w:rPr>
          <w:rFonts w:ascii="Arial" w:eastAsia="Times New Roman" w:hAnsi="Arial" w:cs="Arial"/>
          <w:b/>
          <w:lang w:eastAsia="pl-PL"/>
        </w:rPr>
        <w:t xml:space="preserve">2.2 Bezpieczeństwo na Terenie Budowy. </w:t>
      </w:r>
    </w:p>
    <w:p w14:paraId="12870542"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Wykonawca obowiązany jest prowadzić prace i podjąć wszelkie środki, żeby zapobiec wypadkom poprzez przestrzeganie zasad bezpieczeństwa.  </w:t>
      </w:r>
    </w:p>
    <w:p w14:paraId="60E177A9" w14:textId="77777777" w:rsidR="007B09A8" w:rsidRPr="00206F07" w:rsidRDefault="007B09A8" w:rsidP="007B09A8">
      <w:pPr>
        <w:keepNext/>
        <w:numPr>
          <w:ilvl w:val="0"/>
          <w:numId w:val="11"/>
        </w:numPr>
        <w:spacing w:after="0" w:line="240" w:lineRule="auto"/>
        <w:ind w:left="720" w:hanging="720"/>
        <w:jc w:val="both"/>
        <w:outlineLvl w:val="2"/>
        <w:rPr>
          <w:rFonts w:ascii="Arial" w:eastAsia="Times New Roman" w:hAnsi="Arial" w:cs="Arial"/>
          <w:b/>
          <w:lang w:eastAsia="pl-PL"/>
        </w:rPr>
      </w:pPr>
    </w:p>
    <w:p w14:paraId="44B8818F" w14:textId="77777777" w:rsidR="007B09A8" w:rsidRPr="00206F07" w:rsidRDefault="007B09A8" w:rsidP="007B09A8">
      <w:pPr>
        <w:keepNext/>
        <w:numPr>
          <w:ilvl w:val="0"/>
          <w:numId w:val="11"/>
        </w:numPr>
        <w:spacing w:after="0" w:line="240" w:lineRule="auto"/>
        <w:ind w:left="720" w:hanging="720"/>
        <w:jc w:val="both"/>
        <w:outlineLvl w:val="2"/>
        <w:rPr>
          <w:rFonts w:ascii="Arial" w:eastAsia="Times New Roman" w:hAnsi="Arial" w:cs="Arial"/>
          <w:b/>
          <w:lang w:eastAsia="pl-PL"/>
        </w:rPr>
      </w:pPr>
      <w:r w:rsidRPr="00206F07">
        <w:rPr>
          <w:rFonts w:ascii="Arial" w:eastAsia="Times New Roman" w:hAnsi="Arial" w:cs="Arial"/>
          <w:b/>
          <w:lang w:eastAsia="pl-PL"/>
        </w:rPr>
        <w:t xml:space="preserve">2.3 Plan bezpieczeństwa  </w:t>
      </w:r>
    </w:p>
    <w:p w14:paraId="754F2BC1"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Zgodnie z Prawem Budowlanym –Wykonawca przed rozpoczęciem robót opracuje plan bezpieczeństwa i ochrony zdrowia i uzgodni go z inspektorem nadzoru. </w:t>
      </w:r>
    </w:p>
    <w:p w14:paraId="794E7F06"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Zawartość tego planu powinna obejmować między innymi następujące kwestie: </w:t>
      </w:r>
    </w:p>
    <w:p w14:paraId="536C0962" w14:textId="77777777" w:rsidR="007B09A8" w:rsidRPr="00206F07" w:rsidRDefault="007B09A8" w:rsidP="007B09A8">
      <w:pPr>
        <w:widowControl w:val="0"/>
        <w:numPr>
          <w:ilvl w:val="3"/>
          <w:numId w:val="7"/>
        </w:numPr>
        <w:tabs>
          <w:tab w:val="num" w:pos="567"/>
        </w:tabs>
        <w:autoSpaceDE w:val="0"/>
        <w:autoSpaceDN w:val="0"/>
        <w:adjustRightInd w:val="0"/>
        <w:spacing w:after="0" w:line="240" w:lineRule="auto"/>
        <w:ind w:left="567" w:hanging="425"/>
        <w:jc w:val="both"/>
        <w:rPr>
          <w:rFonts w:ascii="Arial" w:eastAsia="Times New Roman" w:hAnsi="Arial" w:cs="Arial"/>
          <w:lang w:eastAsia="pl-PL"/>
        </w:rPr>
      </w:pPr>
      <w:r w:rsidRPr="00206F07">
        <w:rPr>
          <w:rFonts w:ascii="Arial" w:eastAsia="Times New Roman" w:hAnsi="Arial" w:cs="Arial"/>
          <w:lang w:eastAsia="pl-PL"/>
        </w:rPr>
        <w:t xml:space="preserve">pisemne instrukcje dotyczące spraw zanieczyszczeń, środków dla zapewnienia higieny i bezpieczeństwa; </w:t>
      </w:r>
    </w:p>
    <w:p w14:paraId="72B0C658" w14:textId="77777777" w:rsidR="007B09A8" w:rsidRPr="00206F07" w:rsidRDefault="007B09A8" w:rsidP="007B09A8">
      <w:pPr>
        <w:widowControl w:val="0"/>
        <w:numPr>
          <w:ilvl w:val="3"/>
          <w:numId w:val="7"/>
        </w:numPr>
        <w:tabs>
          <w:tab w:val="num" w:pos="567"/>
        </w:tabs>
        <w:autoSpaceDE w:val="0"/>
        <w:autoSpaceDN w:val="0"/>
        <w:adjustRightInd w:val="0"/>
        <w:spacing w:after="0" w:line="240" w:lineRule="auto"/>
        <w:ind w:left="567" w:hanging="425"/>
        <w:rPr>
          <w:rFonts w:ascii="Arial" w:eastAsia="Times New Roman" w:hAnsi="Arial" w:cs="Arial"/>
          <w:lang w:eastAsia="pl-PL"/>
        </w:rPr>
      </w:pPr>
      <w:r w:rsidRPr="00206F07">
        <w:rPr>
          <w:rFonts w:ascii="Arial" w:eastAsia="Times New Roman" w:hAnsi="Arial" w:cs="Arial"/>
          <w:lang w:eastAsia="pl-PL"/>
        </w:rPr>
        <w:t>ogólny przegląd materiałów, sprzętu i przyrządów;</w:t>
      </w:r>
    </w:p>
    <w:p w14:paraId="02B624B2" w14:textId="77777777" w:rsidR="007B09A8" w:rsidRPr="00206F07" w:rsidRDefault="007B09A8" w:rsidP="007B09A8">
      <w:pPr>
        <w:widowControl w:val="0"/>
        <w:numPr>
          <w:ilvl w:val="3"/>
          <w:numId w:val="7"/>
        </w:numPr>
        <w:tabs>
          <w:tab w:val="num" w:pos="567"/>
        </w:tabs>
        <w:autoSpaceDE w:val="0"/>
        <w:autoSpaceDN w:val="0"/>
        <w:adjustRightInd w:val="0"/>
        <w:spacing w:after="0" w:line="240" w:lineRule="auto"/>
        <w:ind w:left="567" w:hanging="425"/>
        <w:rPr>
          <w:rFonts w:ascii="Arial" w:eastAsia="Times New Roman" w:hAnsi="Arial" w:cs="Arial"/>
          <w:lang w:eastAsia="pl-PL"/>
        </w:rPr>
      </w:pPr>
      <w:r w:rsidRPr="00206F07">
        <w:rPr>
          <w:rFonts w:ascii="Arial" w:eastAsia="Times New Roman" w:hAnsi="Arial" w:cs="Arial"/>
          <w:lang w:eastAsia="pl-PL"/>
        </w:rPr>
        <w:t xml:space="preserve">ogólny przegląd dostępności urządzeń ochrony osobistej pracowników; </w:t>
      </w:r>
    </w:p>
    <w:p w14:paraId="20AA648F" w14:textId="77777777" w:rsidR="007B09A8" w:rsidRPr="00206F07" w:rsidRDefault="007B09A8" w:rsidP="007B09A8">
      <w:pPr>
        <w:widowControl w:val="0"/>
        <w:numPr>
          <w:ilvl w:val="3"/>
          <w:numId w:val="7"/>
        </w:numPr>
        <w:tabs>
          <w:tab w:val="num" w:pos="567"/>
        </w:tabs>
        <w:autoSpaceDE w:val="0"/>
        <w:autoSpaceDN w:val="0"/>
        <w:adjustRightInd w:val="0"/>
        <w:spacing w:after="0" w:line="240" w:lineRule="auto"/>
        <w:ind w:left="567" w:hanging="425"/>
        <w:rPr>
          <w:rFonts w:ascii="Arial" w:eastAsia="Times New Roman" w:hAnsi="Arial" w:cs="Arial"/>
          <w:lang w:eastAsia="pl-PL"/>
        </w:rPr>
      </w:pPr>
      <w:r w:rsidRPr="00206F07">
        <w:rPr>
          <w:rFonts w:ascii="Arial" w:eastAsia="Times New Roman" w:hAnsi="Arial" w:cs="Arial"/>
          <w:lang w:eastAsia="pl-PL"/>
        </w:rPr>
        <w:t>opis dostępnych urządzeń ochrony osobistej pracowników;</w:t>
      </w:r>
    </w:p>
    <w:p w14:paraId="43E075A7" w14:textId="77777777" w:rsidR="007B09A8" w:rsidRPr="00206F07" w:rsidRDefault="007B09A8" w:rsidP="007B09A8">
      <w:pPr>
        <w:widowControl w:val="0"/>
        <w:numPr>
          <w:ilvl w:val="3"/>
          <w:numId w:val="7"/>
        </w:numPr>
        <w:tabs>
          <w:tab w:val="num" w:pos="567"/>
        </w:tabs>
        <w:autoSpaceDE w:val="0"/>
        <w:autoSpaceDN w:val="0"/>
        <w:adjustRightInd w:val="0"/>
        <w:spacing w:after="0" w:line="240" w:lineRule="auto"/>
        <w:ind w:left="567" w:hanging="425"/>
        <w:rPr>
          <w:rFonts w:ascii="Arial" w:eastAsia="Times New Roman" w:hAnsi="Arial" w:cs="Arial"/>
          <w:lang w:eastAsia="pl-PL"/>
        </w:rPr>
      </w:pPr>
      <w:r w:rsidRPr="00206F07">
        <w:rPr>
          <w:rFonts w:ascii="Arial" w:eastAsia="Times New Roman" w:hAnsi="Arial" w:cs="Arial"/>
          <w:lang w:eastAsia="pl-PL"/>
        </w:rPr>
        <w:t xml:space="preserve"> plan działania w sytuacjach zagrożeń. </w:t>
      </w:r>
    </w:p>
    <w:p w14:paraId="150E5EE3" w14:textId="77777777" w:rsidR="007B09A8" w:rsidRPr="00206F07" w:rsidRDefault="007B09A8" w:rsidP="007B09A8">
      <w:pPr>
        <w:spacing w:after="0" w:line="240" w:lineRule="auto"/>
        <w:jc w:val="both"/>
        <w:rPr>
          <w:rFonts w:ascii="Arial" w:eastAsia="Times New Roman" w:hAnsi="Arial" w:cs="Arial"/>
          <w:b/>
          <w:bCs/>
          <w:lang w:eastAsia="pl-PL"/>
        </w:rPr>
      </w:pPr>
      <w:bookmarkStart w:id="5" w:name="_Toc110325932"/>
      <w:bookmarkEnd w:id="3"/>
      <w:bookmarkEnd w:id="4"/>
    </w:p>
    <w:p w14:paraId="635AEE6C" w14:textId="77777777" w:rsidR="007B09A8" w:rsidRPr="00206F07" w:rsidRDefault="007B09A8" w:rsidP="007B09A8">
      <w:pPr>
        <w:numPr>
          <w:ilvl w:val="1"/>
          <w:numId w:val="20"/>
        </w:numPr>
        <w:spacing w:after="0" w:line="240" w:lineRule="auto"/>
        <w:jc w:val="both"/>
        <w:rPr>
          <w:rFonts w:ascii="Arial" w:eastAsia="Times New Roman" w:hAnsi="Arial" w:cs="Arial"/>
          <w:b/>
          <w:bCs/>
          <w:lang w:eastAsia="pl-PL"/>
        </w:rPr>
      </w:pPr>
      <w:r w:rsidRPr="00206F07">
        <w:rPr>
          <w:rFonts w:ascii="Arial" w:eastAsia="Times New Roman" w:hAnsi="Arial" w:cs="Arial"/>
          <w:b/>
          <w:bCs/>
          <w:lang w:eastAsia="pl-PL"/>
        </w:rPr>
        <w:t>Zgłoszenie Robót</w:t>
      </w:r>
    </w:p>
    <w:p w14:paraId="32799BC6"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Wykonawca zobowiązany jest zgłosić odpowiedniemu organowi zamiar przystąpienia do robót, jeżeli wymóg taki wynika z obowiązujących przepisów.</w:t>
      </w:r>
    </w:p>
    <w:p w14:paraId="7E59BC0A" w14:textId="77777777" w:rsidR="007B09A8" w:rsidRPr="00206F07" w:rsidRDefault="007B09A8" w:rsidP="007B09A8">
      <w:pPr>
        <w:keepNext/>
        <w:spacing w:after="0" w:line="240" w:lineRule="auto"/>
        <w:outlineLvl w:val="2"/>
        <w:rPr>
          <w:rFonts w:ascii="Arial" w:eastAsia="Times New Roman" w:hAnsi="Arial" w:cs="Arial"/>
          <w:b/>
          <w:bCs/>
          <w:lang w:eastAsia="pl-PL"/>
        </w:rPr>
      </w:pPr>
    </w:p>
    <w:p w14:paraId="538FC5EA" w14:textId="77777777" w:rsidR="007B09A8" w:rsidRPr="00206F07" w:rsidRDefault="007B09A8" w:rsidP="007B09A8">
      <w:pPr>
        <w:keepNext/>
        <w:spacing w:after="0" w:line="240" w:lineRule="auto"/>
        <w:outlineLvl w:val="2"/>
        <w:rPr>
          <w:rFonts w:ascii="Arial" w:eastAsia="Times New Roman" w:hAnsi="Arial" w:cs="Arial"/>
          <w:b/>
          <w:lang w:eastAsia="pl-PL"/>
        </w:rPr>
      </w:pPr>
      <w:r w:rsidRPr="00206F07">
        <w:rPr>
          <w:rFonts w:ascii="Arial" w:eastAsia="Times New Roman" w:hAnsi="Arial" w:cs="Arial"/>
          <w:b/>
          <w:bCs/>
          <w:lang w:eastAsia="pl-PL"/>
        </w:rPr>
        <w:t>2</w:t>
      </w:r>
      <w:r w:rsidRPr="00206F07">
        <w:rPr>
          <w:rFonts w:ascii="Arial" w:eastAsia="Times New Roman" w:hAnsi="Arial" w:cs="Arial"/>
          <w:b/>
          <w:lang w:eastAsia="pl-PL"/>
        </w:rPr>
        <w:t>.5 Zabezpieczenie Terenu Budowy</w:t>
      </w:r>
      <w:bookmarkEnd w:id="5"/>
    </w:p>
    <w:p w14:paraId="4DA88CA1"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Wykonawca jest zobowiązany do utrzymania ruchu publicznego na Terenie Budowy, w okresie trwania realizacji umowy aż do zakończenia i odbioru Robót przez Zamawiającego.</w:t>
      </w:r>
    </w:p>
    <w:p w14:paraId="5627E889"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Przed przystąpieniem do Robót Wykonawca przedstawi Zamawiającemu uzgodniony wcześniej z ZDM i KP w Bydgoszczy projekt organizacji ruchu i zabezpieczenia Robót w okresie trwania budowy oraz uzyska stosowne zgody dotyczące wejścia na tereny niezbędne do realizacji Robót. W czasie wykonywania Robót Wykonawca dostarczy, zainstaluje i będzie obsługiwał wszystkie tymczasowe urządzenia zabezpieczające takie jak: zapory, światła ostrzegawcze, sygnały itp., zapewniając w ten sposób bezpieczeństwo pojazdów i pieszych.</w:t>
      </w:r>
    </w:p>
    <w:p w14:paraId="5410A6C3"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Wykonawca zapewni stałe warunki widoczności w dzień i w nocy tych zapór i znaków, dla których jest to nieodzowne ze względów bezpieczeństwa.</w:t>
      </w:r>
    </w:p>
    <w:p w14:paraId="1DDA5C43"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lastRenderedPageBreak/>
        <w:t>Drogi przez cały czas trwania Robót muszą być utrzymywane w stanie nadającym się do użytkowania.</w:t>
      </w:r>
    </w:p>
    <w:p w14:paraId="5D122C83" w14:textId="77777777" w:rsidR="007B09A8" w:rsidRPr="00206F07" w:rsidRDefault="007B09A8" w:rsidP="007B09A8">
      <w:pPr>
        <w:spacing w:after="0" w:line="240" w:lineRule="auto"/>
        <w:rPr>
          <w:rFonts w:ascii="Arial" w:eastAsia="Times New Roman" w:hAnsi="Arial" w:cs="Arial"/>
          <w:lang w:eastAsia="pl-PL"/>
        </w:rPr>
      </w:pPr>
      <w:r w:rsidRPr="00206F07">
        <w:rPr>
          <w:rFonts w:ascii="Arial" w:eastAsia="Times New Roman" w:hAnsi="Arial" w:cs="Arial"/>
          <w:lang w:eastAsia="pl-PL"/>
        </w:rPr>
        <w:t>Wykonawca ujmie to w cenie oferty.</w:t>
      </w:r>
    </w:p>
    <w:p w14:paraId="1D4283F2" w14:textId="77777777" w:rsidR="007B09A8" w:rsidRPr="00206F07" w:rsidRDefault="007B09A8" w:rsidP="007B09A8">
      <w:pPr>
        <w:spacing w:after="0" w:line="240" w:lineRule="auto"/>
        <w:rPr>
          <w:rFonts w:ascii="Arial" w:eastAsia="Times New Roman" w:hAnsi="Arial" w:cs="Arial"/>
          <w:lang w:eastAsia="pl-PL"/>
        </w:rPr>
      </w:pPr>
      <w:r w:rsidRPr="00206F07">
        <w:rPr>
          <w:rFonts w:ascii="Arial" w:eastAsia="Times New Roman" w:hAnsi="Arial" w:cs="Arial"/>
          <w:lang w:eastAsia="pl-PL"/>
        </w:rPr>
        <w:t>Po zakończeniu robót Teren Budowy musi być przywrócony do stanu pierwotnego.</w:t>
      </w:r>
    </w:p>
    <w:p w14:paraId="1BCC930A" w14:textId="77777777" w:rsidR="007B09A8" w:rsidRPr="00206F07" w:rsidRDefault="007B09A8" w:rsidP="007B09A8">
      <w:pPr>
        <w:keepNext/>
        <w:spacing w:after="0" w:line="240" w:lineRule="auto"/>
        <w:outlineLvl w:val="2"/>
        <w:rPr>
          <w:rFonts w:ascii="Arial" w:eastAsia="Times New Roman" w:hAnsi="Arial" w:cs="Arial"/>
          <w:b/>
          <w:bCs/>
          <w:lang w:eastAsia="pl-PL"/>
        </w:rPr>
      </w:pPr>
      <w:bookmarkStart w:id="6" w:name="_Toc110325933"/>
    </w:p>
    <w:p w14:paraId="12319BFC" w14:textId="77777777" w:rsidR="007B09A8" w:rsidRPr="00206F07" w:rsidRDefault="007B09A8" w:rsidP="007B09A8">
      <w:pPr>
        <w:keepNext/>
        <w:spacing w:after="0" w:line="240" w:lineRule="auto"/>
        <w:outlineLvl w:val="2"/>
        <w:rPr>
          <w:rFonts w:ascii="Arial" w:eastAsia="Times New Roman" w:hAnsi="Arial" w:cs="Arial"/>
          <w:b/>
          <w:lang w:eastAsia="pl-PL"/>
        </w:rPr>
      </w:pPr>
      <w:r w:rsidRPr="00206F07">
        <w:rPr>
          <w:rFonts w:ascii="Arial" w:eastAsia="Times New Roman" w:hAnsi="Arial" w:cs="Arial"/>
          <w:b/>
          <w:bCs/>
          <w:lang w:eastAsia="pl-PL"/>
        </w:rPr>
        <w:t>2</w:t>
      </w:r>
      <w:r w:rsidRPr="00206F07">
        <w:rPr>
          <w:rFonts w:ascii="Arial" w:eastAsia="Times New Roman" w:hAnsi="Arial" w:cs="Arial"/>
          <w:b/>
          <w:lang w:eastAsia="pl-PL"/>
        </w:rPr>
        <w:t>.6  Ochrona środowiska w czasie wykonywania Robót.</w:t>
      </w:r>
      <w:bookmarkEnd w:id="6"/>
    </w:p>
    <w:p w14:paraId="1439D29D"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Wykonawca ma obowiązek znać i stosować w czasie prowadzenia Robót wszelkie przepisy dotyczące ochrony środowiska naturalnego.</w:t>
      </w:r>
    </w:p>
    <w:p w14:paraId="09519021"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Wykonawca podejmie wszelkie starania, aby podczas prowadzenia robót chronić środowisko  na Terenie Budowy, na terenach zapleczy budów oraz na trasie transportu sprzętu i materiałów. Wykonawca zobowiązany jest zgodnie z obowiązującymi przepisami ograniczyć szkody i uciążliwości dla ludzi, służb miejskich i ratowniczych wynikające z zastosowanych metod prowadzenia robót a w szczególności: </w:t>
      </w:r>
    </w:p>
    <w:p w14:paraId="1912F338" w14:textId="77777777" w:rsidR="007B09A8" w:rsidRPr="00206F07" w:rsidRDefault="007B09A8" w:rsidP="007B09A8">
      <w:pPr>
        <w:widowControl w:val="0"/>
        <w:numPr>
          <w:ilvl w:val="0"/>
          <w:numId w:val="25"/>
        </w:numPr>
        <w:autoSpaceDE w:val="0"/>
        <w:autoSpaceDN w:val="0"/>
        <w:adjustRightInd w:val="0"/>
        <w:spacing w:after="0" w:line="240" w:lineRule="auto"/>
        <w:rPr>
          <w:rFonts w:ascii="Arial" w:eastAsia="Times New Roman" w:hAnsi="Arial" w:cs="Arial"/>
          <w:lang w:eastAsia="pl-PL"/>
        </w:rPr>
      </w:pPr>
      <w:r w:rsidRPr="00206F07">
        <w:rPr>
          <w:rFonts w:ascii="Arial" w:eastAsia="Times New Roman" w:hAnsi="Arial" w:cs="Arial"/>
          <w:lang w:eastAsia="pl-PL"/>
        </w:rPr>
        <w:t>nie przekraczać dopuszczalnych norm emisji do powietrza pyłów i gazów,</w:t>
      </w:r>
    </w:p>
    <w:p w14:paraId="07096BC9" w14:textId="77777777" w:rsidR="007B09A8" w:rsidRPr="00206F07" w:rsidRDefault="007B09A8" w:rsidP="007B09A8">
      <w:pPr>
        <w:widowControl w:val="0"/>
        <w:numPr>
          <w:ilvl w:val="0"/>
          <w:numId w:val="25"/>
        </w:numPr>
        <w:autoSpaceDE w:val="0"/>
        <w:autoSpaceDN w:val="0"/>
        <w:adjustRightInd w:val="0"/>
        <w:spacing w:after="0" w:line="240" w:lineRule="auto"/>
        <w:rPr>
          <w:rFonts w:ascii="Arial" w:eastAsia="Times New Roman" w:hAnsi="Arial" w:cs="Arial"/>
          <w:lang w:eastAsia="pl-PL"/>
        </w:rPr>
      </w:pPr>
      <w:r w:rsidRPr="00206F07">
        <w:rPr>
          <w:rFonts w:ascii="Arial" w:eastAsia="Times New Roman" w:hAnsi="Arial" w:cs="Arial"/>
          <w:lang w:eastAsia="pl-PL"/>
        </w:rPr>
        <w:t xml:space="preserve">prowadzić właściwą gospodarkę odpadami, </w:t>
      </w:r>
    </w:p>
    <w:p w14:paraId="0F78B997" w14:textId="77777777" w:rsidR="007B09A8" w:rsidRPr="00206F07" w:rsidRDefault="007B09A8" w:rsidP="007B09A8">
      <w:pPr>
        <w:widowControl w:val="0"/>
        <w:numPr>
          <w:ilvl w:val="0"/>
          <w:numId w:val="25"/>
        </w:numPr>
        <w:autoSpaceDE w:val="0"/>
        <w:autoSpaceDN w:val="0"/>
        <w:adjustRightInd w:val="0"/>
        <w:spacing w:after="0" w:line="240" w:lineRule="auto"/>
        <w:rPr>
          <w:rFonts w:ascii="Arial" w:eastAsia="Times New Roman" w:hAnsi="Arial" w:cs="Arial"/>
          <w:lang w:eastAsia="pl-PL"/>
        </w:rPr>
      </w:pPr>
      <w:r w:rsidRPr="00206F07">
        <w:rPr>
          <w:rFonts w:ascii="Arial" w:eastAsia="Times New Roman" w:hAnsi="Arial" w:cs="Arial"/>
          <w:lang w:eastAsia="pl-PL"/>
        </w:rPr>
        <w:t>nie przekraczać dopuszczalnych norm hałasu,</w:t>
      </w:r>
    </w:p>
    <w:p w14:paraId="257498D8" w14:textId="77777777" w:rsidR="007B09A8" w:rsidRPr="00206F07" w:rsidRDefault="007B09A8" w:rsidP="007B09A8">
      <w:pPr>
        <w:widowControl w:val="0"/>
        <w:numPr>
          <w:ilvl w:val="0"/>
          <w:numId w:val="25"/>
        </w:numPr>
        <w:autoSpaceDE w:val="0"/>
        <w:autoSpaceDN w:val="0"/>
        <w:adjustRightInd w:val="0"/>
        <w:spacing w:after="0" w:line="240" w:lineRule="auto"/>
        <w:rPr>
          <w:rFonts w:ascii="Arial" w:eastAsia="Times New Roman" w:hAnsi="Arial" w:cs="Arial"/>
          <w:lang w:eastAsia="pl-PL"/>
        </w:rPr>
      </w:pPr>
      <w:r w:rsidRPr="00206F07">
        <w:rPr>
          <w:rFonts w:ascii="Arial" w:eastAsia="Times New Roman" w:hAnsi="Arial" w:cs="Arial"/>
          <w:lang w:eastAsia="pl-PL"/>
        </w:rPr>
        <w:t xml:space="preserve">nie zanieczyszczać wód powierzchniowych odpadami i substancjami trującymi, </w:t>
      </w:r>
    </w:p>
    <w:p w14:paraId="051858C9" w14:textId="77777777" w:rsidR="007B09A8" w:rsidRPr="00206F07" w:rsidRDefault="007B09A8" w:rsidP="007B09A8">
      <w:pPr>
        <w:widowControl w:val="0"/>
        <w:numPr>
          <w:ilvl w:val="0"/>
          <w:numId w:val="25"/>
        </w:numPr>
        <w:autoSpaceDE w:val="0"/>
        <w:autoSpaceDN w:val="0"/>
        <w:adjustRightInd w:val="0"/>
        <w:spacing w:after="0" w:line="240" w:lineRule="auto"/>
        <w:ind w:hanging="482"/>
        <w:rPr>
          <w:rFonts w:ascii="Arial" w:eastAsia="Times New Roman" w:hAnsi="Arial" w:cs="Arial"/>
          <w:lang w:eastAsia="pl-PL"/>
        </w:rPr>
      </w:pPr>
      <w:r w:rsidRPr="00206F07">
        <w:rPr>
          <w:rFonts w:ascii="Arial" w:eastAsia="Times New Roman" w:hAnsi="Arial" w:cs="Arial"/>
          <w:lang w:eastAsia="pl-PL"/>
        </w:rPr>
        <w:t xml:space="preserve">przestrzegać warunków bezpieczeństwa przeciwpożarowego. </w:t>
      </w:r>
    </w:p>
    <w:p w14:paraId="1212C0FC" w14:textId="77777777" w:rsidR="007B09A8" w:rsidRPr="00206F07" w:rsidRDefault="007B09A8" w:rsidP="007B09A8">
      <w:pPr>
        <w:keepNext/>
        <w:spacing w:after="0" w:line="240" w:lineRule="auto"/>
        <w:outlineLvl w:val="2"/>
        <w:rPr>
          <w:rFonts w:ascii="Arial" w:eastAsia="Times New Roman" w:hAnsi="Arial" w:cs="Arial"/>
          <w:b/>
          <w:bCs/>
          <w:lang w:eastAsia="pl-PL"/>
        </w:rPr>
      </w:pPr>
      <w:bookmarkStart w:id="7" w:name="_Toc110325934"/>
    </w:p>
    <w:p w14:paraId="74822C3B" w14:textId="77777777" w:rsidR="007B09A8" w:rsidRPr="00206F07" w:rsidRDefault="007B09A8" w:rsidP="007B09A8">
      <w:pPr>
        <w:keepNext/>
        <w:spacing w:after="0" w:line="240" w:lineRule="auto"/>
        <w:outlineLvl w:val="2"/>
        <w:rPr>
          <w:rFonts w:ascii="Arial" w:eastAsia="Times New Roman" w:hAnsi="Arial" w:cs="Arial"/>
          <w:b/>
          <w:lang w:eastAsia="pl-PL"/>
        </w:rPr>
      </w:pPr>
      <w:r w:rsidRPr="00206F07">
        <w:rPr>
          <w:rFonts w:ascii="Arial" w:eastAsia="Times New Roman" w:hAnsi="Arial" w:cs="Arial"/>
          <w:b/>
          <w:bCs/>
          <w:lang w:eastAsia="pl-PL"/>
        </w:rPr>
        <w:t>2</w:t>
      </w:r>
      <w:r w:rsidRPr="00206F07">
        <w:rPr>
          <w:rFonts w:ascii="Arial" w:eastAsia="Times New Roman" w:hAnsi="Arial" w:cs="Arial"/>
          <w:b/>
          <w:lang w:eastAsia="pl-PL"/>
        </w:rPr>
        <w:t>.7   Ochrona przeciwpożarowa</w:t>
      </w:r>
      <w:bookmarkEnd w:id="7"/>
    </w:p>
    <w:p w14:paraId="40E7C57A"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Wykonawca będzie przestrzegać przepisów ochrony przeciwpożarowej. Wykonawca będzie utrzymywać sprawny sprzęt przeciwpożarowy, wymagany przez odpowiednie przepisy, na terenie baz produkcyjnych, w pomieszczeniach biurowych, mieszkalnych i magazynach oraz w maszynach i pojazdach.</w:t>
      </w:r>
    </w:p>
    <w:p w14:paraId="168F9E7B"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Materiały łatwopalne będą składowane w sposób zgodny z odpowiednimi przepisami i zabezpieczone przed dostępem osób trzecich.</w:t>
      </w:r>
    </w:p>
    <w:p w14:paraId="1EBFA143"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Wykonawca będzie odpowiedzialny za wszelkie straty spowodowane pożarem wywołanym jako rezultat realizacji Robót albo przez personel Wykonawcy.</w:t>
      </w:r>
    </w:p>
    <w:p w14:paraId="389A533E" w14:textId="77777777" w:rsidR="007B09A8" w:rsidRPr="00206F07" w:rsidRDefault="007B09A8" w:rsidP="007B09A8">
      <w:pPr>
        <w:keepNext/>
        <w:spacing w:after="0" w:line="240" w:lineRule="auto"/>
        <w:outlineLvl w:val="2"/>
        <w:rPr>
          <w:rFonts w:ascii="Arial" w:eastAsia="Times New Roman" w:hAnsi="Arial" w:cs="Arial"/>
          <w:b/>
          <w:bCs/>
          <w:lang w:eastAsia="pl-PL"/>
        </w:rPr>
      </w:pPr>
      <w:bookmarkStart w:id="8" w:name="_Toc110325935"/>
    </w:p>
    <w:p w14:paraId="13784B71" w14:textId="77777777" w:rsidR="007B09A8" w:rsidRPr="00206F07" w:rsidRDefault="007B09A8" w:rsidP="007B09A8">
      <w:pPr>
        <w:keepNext/>
        <w:spacing w:after="0" w:line="240" w:lineRule="auto"/>
        <w:outlineLvl w:val="2"/>
        <w:rPr>
          <w:rFonts w:ascii="Arial" w:eastAsia="Times New Roman" w:hAnsi="Arial" w:cs="Arial"/>
          <w:b/>
          <w:lang w:eastAsia="pl-PL"/>
        </w:rPr>
      </w:pPr>
      <w:r w:rsidRPr="00206F07">
        <w:rPr>
          <w:rFonts w:ascii="Arial" w:eastAsia="Times New Roman" w:hAnsi="Arial" w:cs="Arial"/>
          <w:b/>
          <w:bCs/>
          <w:lang w:eastAsia="pl-PL"/>
        </w:rPr>
        <w:t>2</w:t>
      </w:r>
      <w:r w:rsidRPr="00206F07">
        <w:rPr>
          <w:rFonts w:ascii="Arial" w:eastAsia="Times New Roman" w:hAnsi="Arial" w:cs="Arial"/>
          <w:b/>
          <w:lang w:eastAsia="pl-PL"/>
        </w:rPr>
        <w:t>.8  Materiały szkodliwe dla otoczenia</w:t>
      </w:r>
      <w:bookmarkEnd w:id="8"/>
    </w:p>
    <w:p w14:paraId="08F2E055"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Materiały, które w sposób trwały są szkodliwe dla otoczenia, nie będą dopuszczone do użycia. Nie dopuszcza się użycia materiałów wywołujących szkodliwe promieniowanie o stężeniu większym od dopuszczalnego. Wszelkie materiały odpadowe użyte do Robót będą miały świadectwa dopuszczenia, wydane przez uprawnioną jednostkę, jednoznacznie określające brak szkodliwego oddziaływania tych materiałów na środowisko.</w:t>
      </w:r>
    </w:p>
    <w:p w14:paraId="6894CBC8"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2F5AAC9F" w14:textId="77777777" w:rsidR="007B09A8" w:rsidRPr="00206F07" w:rsidRDefault="007B09A8" w:rsidP="007B09A8">
      <w:pPr>
        <w:keepNext/>
        <w:spacing w:after="0" w:line="240" w:lineRule="auto"/>
        <w:outlineLvl w:val="2"/>
        <w:rPr>
          <w:rFonts w:ascii="Arial" w:eastAsia="Times New Roman" w:hAnsi="Arial" w:cs="Arial"/>
          <w:b/>
          <w:bCs/>
          <w:lang w:eastAsia="pl-PL"/>
        </w:rPr>
      </w:pPr>
      <w:bookmarkStart w:id="9" w:name="_Toc103051066"/>
      <w:bookmarkStart w:id="10" w:name="_Toc110325936"/>
    </w:p>
    <w:p w14:paraId="449D17FE" w14:textId="77777777" w:rsidR="007B09A8" w:rsidRPr="00206F07" w:rsidRDefault="007B09A8" w:rsidP="007B09A8">
      <w:pPr>
        <w:keepNext/>
        <w:spacing w:after="0" w:line="240" w:lineRule="auto"/>
        <w:outlineLvl w:val="2"/>
        <w:rPr>
          <w:rFonts w:ascii="Arial" w:eastAsia="Times New Roman" w:hAnsi="Arial" w:cs="Arial"/>
          <w:b/>
          <w:lang w:eastAsia="pl-PL"/>
        </w:rPr>
      </w:pPr>
      <w:r w:rsidRPr="00206F07">
        <w:rPr>
          <w:rFonts w:ascii="Arial" w:eastAsia="Times New Roman" w:hAnsi="Arial" w:cs="Arial"/>
          <w:b/>
          <w:bCs/>
          <w:lang w:eastAsia="pl-PL"/>
        </w:rPr>
        <w:t>2</w:t>
      </w:r>
      <w:r w:rsidRPr="00206F07">
        <w:rPr>
          <w:rFonts w:ascii="Arial" w:eastAsia="Times New Roman" w:hAnsi="Arial" w:cs="Arial"/>
          <w:b/>
          <w:lang w:eastAsia="pl-PL"/>
        </w:rPr>
        <w:t>.9     Ochrona własności publicznej i prywatnej</w:t>
      </w:r>
      <w:bookmarkEnd w:id="9"/>
      <w:bookmarkEnd w:id="10"/>
    </w:p>
    <w:p w14:paraId="59AE4902"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Wykonawca odpowiada za ochronę instalacji na powierzchni ziemi i za urządzenia podziemne, takie jak rurociągi, kable itp. oraz uzyska od odpowiednich władz będących właścicielami tych urządzeń potwierdzenie informacji zawartych na planach sytuacyjno-wysokościowych dostarczonych mu przez Zamawiającego. Wykonawca zapewni właściwe oznaczenie i zabezpieczenie przed uszkodzeniem tych instalacji i urządzeń w czasie trwania budowy. </w:t>
      </w:r>
    </w:p>
    <w:p w14:paraId="0E33B47C"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W przypadku uszkodzenia własności obcej w trakcie robót lub na skutek zaniedbania, także później, w czasie realizacji jakichkolwiek innych robót Wykonawca na swój koszt naprawi uszkodzenia w najkrótszym możliwym terminie przywracając ich stan do kształtu sprzed awarii.</w:t>
      </w:r>
    </w:p>
    <w:p w14:paraId="709FBBF5" w14:textId="77777777" w:rsidR="007B09A8" w:rsidRPr="00206F07" w:rsidRDefault="007B09A8" w:rsidP="007B09A8">
      <w:pPr>
        <w:keepNext/>
        <w:spacing w:after="0" w:line="240" w:lineRule="auto"/>
        <w:outlineLvl w:val="2"/>
        <w:rPr>
          <w:rFonts w:ascii="Arial" w:eastAsia="Times New Roman" w:hAnsi="Arial" w:cs="Arial"/>
          <w:b/>
          <w:lang w:eastAsia="pl-PL"/>
        </w:rPr>
      </w:pPr>
      <w:bookmarkStart w:id="11" w:name="_Toc110325938"/>
    </w:p>
    <w:p w14:paraId="3AFA87B6" w14:textId="77777777" w:rsidR="007B09A8" w:rsidRPr="00206F07" w:rsidRDefault="007B09A8" w:rsidP="007B09A8">
      <w:pPr>
        <w:keepNext/>
        <w:spacing w:after="0" w:line="240" w:lineRule="auto"/>
        <w:outlineLvl w:val="2"/>
        <w:rPr>
          <w:rFonts w:ascii="Arial" w:eastAsia="Times New Roman" w:hAnsi="Arial" w:cs="Arial"/>
          <w:b/>
          <w:lang w:eastAsia="pl-PL"/>
        </w:rPr>
      </w:pPr>
      <w:r w:rsidRPr="00206F07">
        <w:rPr>
          <w:rFonts w:ascii="Arial" w:eastAsia="Times New Roman" w:hAnsi="Arial" w:cs="Arial"/>
          <w:b/>
          <w:lang w:eastAsia="pl-PL"/>
        </w:rPr>
        <w:t>2.10   Bezpieczeństwo i higiena pracy</w:t>
      </w:r>
      <w:bookmarkEnd w:id="11"/>
    </w:p>
    <w:p w14:paraId="38352590"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69EED3FC"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Wykonawca zapewni, że będzie utrzymywał wszelkie urządzenia zabezpieczające, socjalne oraz sprzęt i odpowiednia odzież dla ochrony życia i zdrowia osób zatrudnionych na budowie oraz dla zapewnienia bezpieczeństwa publicznego.</w:t>
      </w:r>
    </w:p>
    <w:p w14:paraId="0A47601D"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lastRenderedPageBreak/>
        <w:t>Wszelkie koszty związane z wypełnieniem wymagań bezpieczeństwa określonych powyżej będą uwzględnione w cenie oferty.</w:t>
      </w:r>
    </w:p>
    <w:p w14:paraId="6F3EEBC9" w14:textId="77777777" w:rsidR="007B09A8" w:rsidRPr="00206F07" w:rsidRDefault="007B09A8" w:rsidP="007B09A8">
      <w:pPr>
        <w:keepNext/>
        <w:spacing w:after="0" w:line="240" w:lineRule="auto"/>
        <w:outlineLvl w:val="2"/>
        <w:rPr>
          <w:rFonts w:ascii="Arial" w:eastAsia="Times New Roman" w:hAnsi="Arial" w:cs="Arial"/>
          <w:b/>
          <w:lang w:eastAsia="pl-PL"/>
        </w:rPr>
      </w:pPr>
      <w:bookmarkStart w:id="12" w:name="_Toc110325939"/>
    </w:p>
    <w:p w14:paraId="5BE86126" w14:textId="77777777" w:rsidR="007B09A8" w:rsidRPr="00206F07" w:rsidRDefault="007B09A8" w:rsidP="007B09A8">
      <w:pPr>
        <w:keepNext/>
        <w:spacing w:after="0" w:line="240" w:lineRule="auto"/>
        <w:outlineLvl w:val="2"/>
        <w:rPr>
          <w:rFonts w:ascii="Arial" w:eastAsia="Times New Roman" w:hAnsi="Arial" w:cs="Arial"/>
          <w:b/>
          <w:lang w:eastAsia="pl-PL"/>
        </w:rPr>
      </w:pPr>
      <w:r w:rsidRPr="00206F07">
        <w:rPr>
          <w:rFonts w:ascii="Arial" w:eastAsia="Times New Roman" w:hAnsi="Arial" w:cs="Arial"/>
          <w:b/>
          <w:lang w:eastAsia="pl-PL"/>
        </w:rPr>
        <w:t>2.11 Ochrona Robót</w:t>
      </w:r>
      <w:bookmarkEnd w:id="12"/>
    </w:p>
    <w:p w14:paraId="7CE3D4A1"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Wykonawca będzie odpowiedzialny za ochronę i utrzymanie Robót i za wszelkie materiały i urządzenia używane do Robót od daty odbioru. </w:t>
      </w:r>
    </w:p>
    <w:p w14:paraId="4B611EEC"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Utrzymanie powinno być prowadzone w taki sposób, aby budowla lub jej elementy były w zadowalającym stanie przez cały czas, do momentu odbioru końcowego. inspektor nadzoru może wstrzymać roboty, jeśli Wykonawca w jakimkolwiek czasie zaniedba utrzymanie, w tym przypadku na polecenie inspektora nadzoru powinien rozpocząć roboty utrzymaniowe nie później niż w 24 godziny po otrzymaniu tego polecenia.</w:t>
      </w:r>
    </w:p>
    <w:p w14:paraId="67EC1614" w14:textId="77777777" w:rsidR="007B09A8" w:rsidRPr="00206F07" w:rsidRDefault="007B09A8" w:rsidP="007B09A8">
      <w:pPr>
        <w:keepNext/>
        <w:spacing w:after="0" w:line="240" w:lineRule="auto"/>
        <w:jc w:val="both"/>
        <w:outlineLvl w:val="0"/>
        <w:rPr>
          <w:rFonts w:ascii="Arial" w:eastAsia="Times New Roman" w:hAnsi="Arial" w:cs="Arial"/>
          <w:b/>
          <w:lang w:eastAsia="pl-PL"/>
        </w:rPr>
      </w:pPr>
      <w:bookmarkStart w:id="13" w:name="_Toc110325940"/>
    </w:p>
    <w:p w14:paraId="6717EF01" w14:textId="77777777" w:rsidR="007B09A8" w:rsidRPr="00206F07" w:rsidRDefault="007B09A8" w:rsidP="007B09A8">
      <w:pPr>
        <w:keepNext/>
        <w:spacing w:after="0" w:line="240" w:lineRule="auto"/>
        <w:jc w:val="both"/>
        <w:outlineLvl w:val="0"/>
        <w:rPr>
          <w:rFonts w:ascii="Arial" w:eastAsia="Times New Roman" w:hAnsi="Arial" w:cs="Arial"/>
          <w:b/>
          <w:lang w:eastAsia="pl-PL"/>
        </w:rPr>
      </w:pPr>
      <w:r w:rsidRPr="00206F07">
        <w:rPr>
          <w:rFonts w:ascii="Arial" w:eastAsia="Times New Roman" w:hAnsi="Arial" w:cs="Arial"/>
          <w:b/>
          <w:lang w:eastAsia="pl-PL"/>
        </w:rPr>
        <w:t xml:space="preserve">2.12 Gospodarka odpadami.  </w:t>
      </w:r>
    </w:p>
    <w:p w14:paraId="1C38EF3A"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Na terenie budowy zabronione jest spalanie jakichkolwiek odpadów lub zbędnych materiałów bez pisemnego zezwolenia inspektora nadzoru. Wykonawca usunie wszelkie odpady i śmieci z terenu budowy i zagospodaruje je w zatwierdzonych miejscach.  </w:t>
      </w:r>
    </w:p>
    <w:p w14:paraId="4F3E5332"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Podczas prowadzenia robót należy selekcjonować powstające odpady. Zgodnie z obowiązującą w Polsce Ustawą o odpadach </w:t>
      </w:r>
      <w:r w:rsidR="000620E3" w:rsidRPr="00A67DE9">
        <w:rPr>
          <w:rFonts w:ascii="Arial" w:hAnsi="Arial" w:cs="Arial"/>
        </w:rPr>
        <w:t>(Dz.</w:t>
      </w:r>
      <w:r w:rsidR="000620E3">
        <w:rPr>
          <w:rFonts w:ascii="Arial" w:hAnsi="Arial" w:cs="Arial"/>
        </w:rPr>
        <w:t xml:space="preserve"> </w:t>
      </w:r>
      <w:r w:rsidR="000620E3" w:rsidRPr="00A67DE9">
        <w:rPr>
          <w:rFonts w:ascii="Arial" w:hAnsi="Arial" w:cs="Arial"/>
        </w:rPr>
        <w:t>U. z 2013</w:t>
      </w:r>
      <w:r w:rsidR="000620E3">
        <w:rPr>
          <w:rFonts w:ascii="Arial" w:hAnsi="Arial" w:cs="Arial"/>
        </w:rPr>
        <w:t xml:space="preserve"> </w:t>
      </w:r>
      <w:r w:rsidR="000620E3" w:rsidRPr="00A67DE9">
        <w:rPr>
          <w:rFonts w:ascii="Arial" w:hAnsi="Arial" w:cs="Arial"/>
        </w:rPr>
        <w:t>r</w:t>
      </w:r>
      <w:r w:rsidR="000620E3">
        <w:rPr>
          <w:rFonts w:ascii="Arial" w:hAnsi="Arial" w:cs="Arial"/>
        </w:rPr>
        <w:t>oku</w:t>
      </w:r>
      <w:r w:rsidR="000620E3" w:rsidRPr="00A67DE9">
        <w:rPr>
          <w:rFonts w:ascii="Arial" w:hAnsi="Arial" w:cs="Arial"/>
        </w:rPr>
        <w:t xml:space="preserve"> poz.</w:t>
      </w:r>
      <w:r w:rsidR="000620E3">
        <w:rPr>
          <w:rFonts w:ascii="Arial" w:hAnsi="Arial" w:cs="Arial"/>
        </w:rPr>
        <w:t xml:space="preserve"> </w:t>
      </w:r>
      <w:r w:rsidR="000620E3" w:rsidRPr="00A67DE9">
        <w:rPr>
          <w:rFonts w:ascii="Arial" w:hAnsi="Arial" w:cs="Arial"/>
        </w:rPr>
        <w:t>21)</w:t>
      </w:r>
      <w:r w:rsidRPr="00206F07">
        <w:rPr>
          <w:rFonts w:ascii="Arial" w:eastAsia="Times New Roman" w:hAnsi="Arial" w:cs="Arial"/>
          <w:lang w:eastAsia="pl-PL"/>
        </w:rPr>
        <w:t xml:space="preserve"> Wykonawca robót jest wytwórcą odpadów i on odpowiada za prawidłowe gospodarowanie odpadami. Poprzez „gospodarowanie odpadami” rozumie się zbieranie, transport, odzysk i unieszkodliwianie w tym również nadzór nad tymi działaniami. </w:t>
      </w:r>
    </w:p>
    <w:p w14:paraId="250A77D0"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Materiały odpadowe, które nie zawierają substancji szkodliwych, powinny być przetransportowane na wysypisko śmieci. Odpady zawierające odpady szkodliwe, winny być przetransportowane na wysypisko śmieci, które posiada odpowiedni sprzęt techniczny i odpowiednie zezwolenia na przyjmowanie i poddawanie recyklingowi odpadów tego typu. Transport odpadów zawierających substancje szkodliwe winien być przeprowadzony przez firmę, która posiada odpowiednie zezwolenie. Zagospodarowanie odpadów powinno być zgodne z obowiązującymi przepisami prawnymi. </w:t>
      </w:r>
    </w:p>
    <w:p w14:paraId="1DA32774" w14:textId="77777777" w:rsidR="007B09A8" w:rsidRPr="00206F07" w:rsidRDefault="007B09A8" w:rsidP="007B09A8">
      <w:pPr>
        <w:spacing w:after="0" w:line="240" w:lineRule="auto"/>
        <w:jc w:val="both"/>
        <w:rPr>
          <w:rFonts w:ascii="Arial" w:eastAsia="Times New Roman" w:hAnsi="Arial" w:cs="Arial"/>
          <w:bCs/>
          <w:lang w:eastAsia="pl-PL"/>
        </w:rPr>
      </w:pPr>
      <w:r w:rsidRPr="00206F07">
        <w:rPr>
          <w:rFonts w:ascii="Arial" w:eastAsia="Times New Roman" w:hAnsi="Arial" w:cs="Arial"/>
          <w:bCs/>
          <w:lang w:eastAsia="pl-PL"/>
        </w:rPr>
        <w:t xml:space="preserve">Wszelkie koszty zagospodarowania odpadów w trakcie trwania umowy zostaną poniesione przez Wykonawcę. </w:t>
      </w:r>
    </w:p>
    <w:p w14:paraId="172D4C28" w14:textId="77777777" w:rsidR="007B09A8" w:rsidRPr="00206F07" w:rsidRDefault="007B09A8" w:rsidP="00DE453B">
      <w:pPr>
        <w:widowControl w:val="0"/>
        <w:autoSpaceDE w:val="0"/>
        <w:autoSpaceDN w:val="0"/>
        <w:adjustRightInd w:val="0"/>
        <w:spacing w:after="0" w:line="240" w:lineRule="auto"/>
        <w:jc w:val="both"/>
        <w:rPr>
          <w:rFonts w:ascii="Arial" w:eastAsia="Times New Roman" w:hAnsi="Arial" w:cs="Arial"/>
          <w:color w:val="000000"/>
          <w:lang w:eastAsia="pl-PL"/>
        </w:rPr>
      </w:pPr>
      <w:r w:rsidRPr="00206F07">
        <w:rPr>
          <w:rFonts w:ascii="Arial" w:eastAsia="Times New Roman" w:hAnsi="Arial" w:cs="Arial"/>
          <w:b/>
          <w:lang w:eastAsia="pl-PL"/>
        </w:rPr>
        <w:t xml:space="preserve">Wykonawca zobowiązany jest przedłożyć Zamawiającemu stosowne dokumenty (zgodnie z obowiązującymi przepisami) poświadczające przekazanie odpadów (m.in. powstałe w wyniku czyszczenia kanałów) do jednostek uprawnionych (zgodnie z obowiązującymi przepisami) do ich odbioru.  </w:t>
      </w:r>
    </w:p>
    <w:p w14:paraId="3FCF6B28" w14:textId="77777777" w:rsidR="007B09A8" w:rsidRPr="00206F07" w:rsidRDefault="007B09A8" w:rsidP="007B09A8">
      <w:pPr>
        <w:keepNext/>
        <w:spacing w:after="0" w:line="240" w:lineRule="auto"/>
        <w:outlineLvl w:val="2"/>
        <w:rPr>
          <w:rFonts w:ascii="Arial" w:eastAsia="Times New Roman" w:hAnsi="Arial" w:cs="Arial"/>
          <w:b/>
          <w:lang w:eastAsia="pl-PL"/>
        </w:rPr>
      </w:pPr>
    </w:p>
    <w:p w14:paraId="134EA218" w14:textId="77777777" w:rsidR="007B09A8" w:rsidRPr="00206F07" w:rsidRDefault="007B09A8" w:rsidP="007B09A8">
      <w:pPr>
        <w:keepNext/>
        <w:spacing w:after="0" w:line="240" w:lineRule="auto"/>
        <w:outlineLvl w:val="2"/>
        <w:rPr>
          <w:rFonts w:ascii="Arial" w:eastAsia="Times New Roman" w:hAnsi="Arial" w:cs="Arial"/>
          <w:b/>
          <w:lang w:eastAsia="pl-PL"/>
        </w:rPr>
      </w:pPr>
      <w:r w:rsidRPr="00206F07">
        <w:rPr>
          <w:rFonts w:ascii="Arial" w:eastAsia="Times New Roman" w:hAnsi="Arial" w:cs="Arial"/>
          <w:b/>
          <w:lang w:eastAsia="pl-PL"/>
        </w:rPr>
        <w:t>2.13   Stosowanie się do prawa i innych przepisów</w:t>
      </w:r>
      <w:bookmarkEnd w:id="13"/>
    </w:p>
    <w:p w14:paraId="4AAD2DE9"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70C73083"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14:paraId="249D0EDF" w14:textId="77777777" w:rsidR="007B09A8" w:rsidRPr="00206F07" w:rsidRDefault="007B09A8" w:rsidP="007B09A8">
      <w:pPr>
        <w:keepNext/>
        <w:spacing w:after="0" w:line="240" w:lineRule="auto"/>
        <w:outlineLvl w:val="2"/>
        <w:rPr>
          <w:rFonts w:ascii="Arial" w:eastAsia="Times New Roman" w:hAnsi="Arial" w:cs="Arial"/>
          <w:b/>
          <w:lang w:eastAsia="pl-PL"/>
        </w:rPr>
      </w:pPr>
      <w:bookmarkStart w:id="14" w:name="_Toc103051071"/>
      <w:bookmarkStart w:id="15" w:name="_Toc110325941"/>
    </w:p>
    <w:p w14:paraId="38504F76" w14:textId="77777777" w:rsidR="007B09A8" w:rsidRPr="00206F07" w:rsidRDefault="007B09A8" w:rsidP="007B09A8">
      <w:pPr>
        <w:keepNext/>
        <w:spacing w:after="0" w:line="240" w:lineRule="auto"/>
        <w:outlineLvl w:val="2"/>
        <w:rPr>
          <w:rFonts w:ascii="Arial" w:eastAsia="Times New Roman" w:hAnsi="Arial" w:cs="Arial"/>
          <w:b/>
          <w:lang w:eastAsia="pl-PL"/>
        </w:rPr>
      </w:pPr>
      <w:r w:rsidRPr="00206F07">
        <w:rPr>
          <w:rFonts w:ascii="Arial" w:eastAsia="Times New Roman" w:hAnsi="Arial" w:cs="Arial"/>
          <w:b/>
          <w:lang w:eastAsia="pl-PL"/>
        </w:rPr>
        <w:t xml:space="preserve">2.14    </w:t>
      </w:r>
      <w:bookmarkEnd w:id="14"/>
      <w:bookmarkEnd w:id="15"/>
      <w:r w:rsidRPr="00206F07">
        <w:rPr>
          <w:rFonts w:ascii="Arial" w:eastAsia="Times New Roman" w:hAnsi="Arial" w:cs="Arial"/>
          <w:b/>
          <w:lang w:eastAsia="pl-PL"/>
        </w:rPr>
        <w:t xml:space="preserve">Zaplecza wykonawcy. </w:t>
      </w:r>
    </w:p>
    <w:p w14:paraId="7C054285"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Na terenach uzgodnionych z Zamawiającym. Wykonawca zorganizuje zaplecza budowy dla swoich potrzeb. W celu możliwości zasilania obiektów zapleczy w wodę, energię elektryczną i odprowadzenia ścieków, Wykonawca wystąpi z wnioskiem o pozwolenie i określenie warunków podłączenia do właściwych zarządców sieci. Wykonawca zobowiązany jest ogrodzić teren zaplecza budowy. Koszty eksploatacyjne zapleczy budowy ponosi Wykonawca. </w:t>
      </w:r>
    </w:p>
    <w:p w14:paraId="70D5F4A8"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Wykonawca obejmie ubezpieczeniem zaplecze i biura Zaplecza, a także zabezpieczy je przed włamaniami i pożarami. Wszystkie pomieszczenia biurowe będą utrzymywane przez Wykonawcę w należytej czystości i sprawności przez okres użytkowania. Po zakończeniu robót budowlano – montażowych Wykonawca zlikwiduje swoje zaplecze  i uporządkuje teren. </w:t>
      </w:r>
    </w:p>
    <w:p w14:paraId="5B17B31C" w14:textId="77777777" w:rsidR="007B09A8" w:rsidRPr="00206F07" w:rsidRDefault="007B09A8" w:rsidP="007B09A8">
      <w:pPr>
        <w:widowControl w:val="0"/>
        <w:autoSpaceDE w:val="0"/>
        <w:autoSpaceDN w:val="0"/>
        <w:adjustRightInd w:val="0"/>
        <w:spacing w:after="0" w:line="240" w:lineRule="auto"/>
        <w:rPr>
          <w:rFonts w:ascii="Arial" w:eastAsia="Times New Roman" w:hAnsi="Arial" w:cs="Arial"/>
          <w:color w:val="000000"/>
          <w:lang w:eastAsia="pl-PL"/>
        </w:rPr>
      </w:pPr>
    </w:p>
    <w:p w14:paraId="373F3089" w14:textId="77777777" w:rsidR="007B09A8" w:rsidRPr="00EF0FF3" w:rsidRDefault="007B09A8" w:rsidP="007B09A8">
      <w:pPr>
        <w:keepNext/>
        <w:spacing w:after="0" w:line="240" w:lineRule="auto"/>
        <w:outlineLvl w:val="2"/>
        <w:rPr>
          <w:rFonts w:ascii="Arial" w:eastAsia="Times New Roman" w:hAnsi="Arial" w:cs="Arial"/>
          <w:b/>
          <w:sz w:val="24"/>
          <w:szCs w:val="24"/>
          <w:u w:val="single"/>
          <w:lang w:eastAsia="pl-PL"/>
        </w:rPr>
      </w:pPr>
      <w:bookmarkStart w:id="16" w:name="_Toc110325945"/>
      <w:r w:rsidRPr="00EF0FF3">
        <w:rPr>
          <w:rFonts w:ascii="Arial" w:eastAsia="Times New Roman" w:hAnsi="Arial" w:cs="Arial"/>
          <w:b/>
          <w:sz w:val="24"/>
          <w:szCs w:val="24"/>
          <w:u w:val="single"/>
          <w:lang w:eastAsia="pl-PL"/>
        </w:rPr>
        <w:t xml:space="preserve">3. </w:t>
      </w:r>
      <w:bookmarkStart w:id="17" w:name="_Toc34797776"/>
      <w:r w:rsidRPr="00EF0FF3">
        <w:rPr>
          <w:rFonts w:ascii="Arial" w:eastAsia="Times New Roman" w:hAnsi="Arial" w:cs="Arial"/>
          <w:b/>
          <w:sz w:val="24"/>
          <w:szCs w:val="24"/>
          <w:u w:val="single"/>
          <w:lang w:eastAsia="pl-PL"/>
        </w:rPr>
        <w:t>Materiały</w:t>
      </w:r>
      <w:bookmarkEnd w:id="17"/>
      <w:r w:rsidRPr="00EF0FF3">
        <w:rPr>
          <w:rFonts w:ascii="Arial" w:eastAsia="Times New Roman" w:hAnsi="Arial" w:cs="Arial"/>
          <w:b/>
          <w:sz w:val="24"/>
          <w:szCs w:val="24"/>
          <w:u w:val="single"/>
          <w:lang w:eastAsia="pl-PL"/>
        </w:rPr>
        <w:t xml:space="preserve">  </w:t>
      </w:r>
      <w:bookmarkEnd w:id="16"/>
      <w:r w:rsidRPr="00EF0FF3">
        <w:rPr>
          <w:rFonts w:ascii="Arial" w:eastAsia="Times New Roman" w:hAnsi="Arial" w:cs="Arial"/>
          <w:b/>
          <w:sz w:val="24"/>
          <w:szCs w:val="24"/>
          <w:u w:val="single"/>
          <w:lang w:eastAsia="pl-PL"/>
        </w:rPr>
        <w:t xml:space="preserve"> </w:t>
      </w:r>
    </w:p>
    <w:p w14:paraId="0E35B8D0" w14:textId="77777777" w:rsidR="007B09A8" w:rsidRPr="00206F07" w:rsidRDefault="007B09A8" w:rsidP="007B09A8">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Wszystkie zastosowane materiały powinny posiadać </w:t>
      </w:r>
      <w:r w:rsidR="00FC5FF3" w:rsidRPr="0015178F">
        <w:rPr>
          <w:rFonts w:ascii="Arial" w:eastAsia="Times New Roman" w:hAnsi="Arial" w:cs="Arial"/>
          <w:lang w:eastAsia="pl-PL"/>
        </w:rPr>
        <w:t xml:space="preserve">Krajową </w:t>
      </w:r>
      <w:r w:rsidRPr="0015178F">
        <w:rPr>
          <w:rFonts w:ascii="Arial" w:eastAsia="Times New Roman" w:hAnsi="Arial" w:cs="Arial"/>
          <w:lang w:eastAsia="pl-PL"/>
        </w:rPr>
        <w:t>Deklarację</w:t>
      </w:r>
      <w:r w:rsidR="00FC5FF3" w:rsidRPr="0015178F">
        <w:rPr>
          <w:rFonts w:ascii="Arial" w:eastAsia="Times New Roman" w:hAnsi="Arial" w:cs="Arial"/>
          <w:lang w:eastAsia="pl-PL"/>
        </w:rPr>
        <w:t xml:space="preserve"> Właściwości Użytkowych</w:t>
      </w:r>
      <w:r w:rsidRPr="0015178F">
        <w:rPr>
          <w:rFonts w:ascii="Arial" w:eastAsia="Times New Roman" w:hAnsi="Arial" w:cs="Arial"/>
          <w:lang w:eastAsia="pl-PL"/>
        </w:rPr>
        <w:t xml:space="preserve"> </w:t>
      </w:r>
    </w:p>
    <w:p w14:paraId="3DFFAA27"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Zastosowane materiały  powinny spełniać standardy PN, DIN, EN, lub posiadać odpowiedni certyfikat ISO. </w:t>
      </w:r>
      <w:bookmarkStart w:id="18" w:name="_Toc110325946"/>
    </w:p>
    <w:p w14:paraId="142F628D"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lastRenderedPageBreak/>
        <w:t xml:space="preserve">Materiały użyte do renowacji powinny być oznakowane zgodnie z normami tj. powinny posiadać stałe (trwale naniesione) oznaczenia zawierające następujące informacje: nazwę wytwórcy, oznakowanie materiału, średnicę zewnętrzną, grubość ścianki, numer normy, znak jakości, znak instytucji atestującej, kod daty produkcji. </w:t>
      </w:r>
    </w:p>
    <w:p w14:paraId="78E48087"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Wykonawca ponosi odpowiedzialność za spełnienie wymagań ilościowych i jakościowych materiałów dostarczanych na teren prac oraz za ich właściwe składowanie i wbudowanie zgodnie z warunkami technicznymi i uwarunkowaniami stosowanej technologii renowacji. </w:t>
      </w:r>
    </w:p>
    <w:p w14:paraId="7123BBEB" w14:textId="77777777" w:rsidR="007B09A8" w:rsidRPr="00206F07" w:rsidRDefault="007B09A8" w:rsidP="007B09A8">
      <w:pPr>
        <w:widowControl w:val="0"/>
        <w:autoSpaceDE w:val="0"/>
        <w:autoSpaceDN w:val="0"/>
        <w:adjustRightInd w:val="0"/>
        <w:spacing w:after="0" w:line="264" w:lineRule="exact"/>
        <w:ind w:right="9"/>
        <w:jc w:val="both"/>
        <w:rPr>
          <w:rFonts w:ascii="Arial" w:eastAsia="Times New Roman" w:hAnsi="Arial" w:cs="Arial"/>
          <w:lang w:eastAsia="pl-PL"/>
        </w:rPr>
      </w:pPr>
      <w:r w:rsidRPr="00206F07">
        <w:rPr>
          <w:rFonts w:ascii="Arial" w:eastAsia="Times New Roman" w:hAnsi="Arial" w:cs="Arial"/>
          <w:lang w:eastAsia="pl-PL"/>
        </w:rPr>
        <w:t>Przed przystąpieniem do Robót Wykonawca przedstawi inspektorowi nadzoru do zatwierdzenia, szczegółowe informacje dotyczące proponowanego źródła wytwarza</w:t>
      </w:r>
      <w:r w:rsidRPr="00206F07">
        <w:rPr>
          <w:rFonts w:ascii="Arial" w:eastAsia="Times New Roman" w:hAnsi="Arial" w:cs="Arial"/>
          <w:lang w:eastAsia="pl-PL"/>
        </w:rPr>
        <w:softHyphen/>
        <w:t xml:space="preserve">nia, zamawiania tych materiałów jak również odpowiednie świadectwa badań laboratoryjnych oraz próbki materiałów. </w:t>
      </w:r>
    </w:p>
    <w:p w14:paraId="02ED1066"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Wykonawca zobowiązany jest do prowadzenia badań materiałów, przedstawiania świadectw, atestów i aprobat technicznych w celu udokumentowania, że materiały uzyskane z dopuszczonego źródła w sposób ciągły spełniają wymogi Zamawiającego.</w:t>
      </w:r>
    </w:p>
    <w:p w14:paraId="5B9ACD6E" w14:textId="77777777" w:rsidR="007B09A8" w:rsidRPr="00206F07" w:rsidRDefault="007B09A8" w:rsidP="007B09A8">
      <w:pPr>
        <w:spacing w:after="0" w:line="240" w:lineRule="auto"/>
        <w:jc w:val="both"/>
        <w:rPr>
          <w:rFonts w:ascii="Arial" w:eastAsia="Times New Roman" w:hAnsi="Arial" w:cs="Arial"/>
          <w:b/>
          <w:bCs/>
          <w:lang w:eastAsia="pl-PL"/>
        </w:rPr>
      </w:pPr>
    </w:p>
    <w:p w14:paraId="5CC7CD87" w14:textId="77777777" w:rsidR="007B09A8" w:rsidRPr="00206F07" w:rsidRDefault="007B09A8" w:rsidP="007B09A8">
      <w:pPr>
        <w:spacing w:after="0" w:line="240" w:lineRule="auto"/>
        <w:jc w:val="both"/>
        <w:rPr>
          <w:rFonts w:ascii="Arial" w:eastAsia="Times New Roman" w:hAnsi="Arial" w:cs="Arial"/>
          <w:b/>
          <w:bCs/>
          <w:lang w:eastAsia="pl-PL"/>
        </w:rPr>
      </w:pPr>
      <w:r w:rsidRPr="00206F07">
        <w:rPr>
          <w:rFonts w:ascii="Arial" w:eastAsia="Times New Roman" w:hAnsi="Arial" w:cs="Arial"/>
          <w:b/>
          <w:bCs/>
          <w:lang w:eastAsia="pl-PL"/>
        </w:rPr>
        <w:t xml:space="preserve">3.1  Źródła dostaw materiałów </w:t>
      </w:r>
      <w:bookmarkEnd w:id="18"/>
    </w:p>
    <w:p w14:paraId="78249958" w14:textId="7021E1D6"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Wykonawca przedstawi szczegółowe informacje dotyczące  świadectw badań laboratoryjnych i próbki do zatwierdzenia przez inspektora nadzoru.</w:t>
      </w:r>
    </w:p>
    <w:p w14:paraId="2F1BB4FD"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Zatwierdzenie przez inspektora nadzoru materiałów z danego źródła nie oznacza automatycznie, że wszelkie materiały z tego źródła uzyskają zatwierdzenie.</w:t>
      </w:r>
    </w:p>
    <w:p w14:paraId="54FB16AA" w14:textId="77777777" w:rsidR="007B09A8" w:rsidRPr="00206F07" w:rsidRDefault="007B09A8" w:rsidP="007B09A8">
      <w:pPr>
        <w:spacing w:after="0" w:line="240" w:lineRule="auto"/>
        <w:jc w:val="both"/>
        <w:rPr>
          <w:rFonts w:ascii="Arial" w:eastAsia="Times New Roman" w:hAnsi="Arial" w:cs="Arial"/>
          <w:color w:val="0000FF"/>
          <w:lang w:eastAsia="pl-PL"/>
        </w:rPr>
      </w:pPr>
      <w:r w:rsidRPr="00206F07">
        <w:rPr>
          <w:rFonts w:ascii="Arial" w:eastAsia="Times New Roman" w:hAnsi="Arial" w:cs="Arial"/>
          <w:lang w:eastAsia="pl-PL"/>
        </w:rPr>
        <w:t>Wykonawca zobowiązany jest do prowadzenia badań materiałów w celu udokumentowania, że materiały uzyskane z dopuszczonego źródła w sposób ciągły spełniają Wymagania Zamawiającego</w:t>
      </w:r>
      <w:r w:rsidRPr="00206F07">
        <w:rPr>
          <w:rFonts w:ascii="Arial" w:eastAsia="Times New Roman" w:hAnsi="Arial" w:cs="Arial"/>
          <w:color w:val="0000FF"/>
          <w:lang w:eastAsia="pl-PL"/>
        </w:rPr>
        <w:t>.</w:t>
      </w:r>
    </w:p>
    <w:p w14:paraId="3FA15FE9"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Wykonawca przedłoży kopię każdego zamówienia i kopia ta zostanie zachowana przez inspektora nadzoru. Żadne materiały nie zostaną zamówione lub uzyskane z innych firm niż te, które zostały uprzednio zatwierdzone przez inspektora nadzoru w formie pisemnej przed rozpoczęciem robót</w:t>
      </w:r>
    </w:p>
    <w:p w14:paraId="2CE9338E" w14:textId="77777777" w:rsidR="007B09A8" w:rsidRPr="00206F07" w:rsidRDefault="007B09A8" w:rsidP="007B09A8">
      <w:pPr>
        <w:keepNext/>
        <w:numPr>
          <w:ilvl w:val="0"/>
          <w:numId w:val="12"/>
        </w:numPr>
        <w:spacing w:after="0" w:line="240" w:lineRule="auto"/>
        <w:ind w:left="720" w:hanging="720"/>
        <w:outlineLvl w:val="1"/>
        <w:rPr>
          <w:rFonts w:ascii="Arial" w:eastAsia="Times New Roman" w:hAnsi="Arial" w:cs="Arial"/>
          <w:b/>
          <w:lang w:eastAsia="pl-PL"/>
        </w:rPr>
      </w:pPr>
      <w:bookmarkStart w:id="19" w:name="_Toc110325948"/>
      <w:r w:rsidRPr="00206F07">
        <w:rPr>
          <w:rFonts w:ascii="Arial" w:eastAsia="Times New Roman" w:hAnsi="Arial" w:cs="Arial"/>
          <w:b/>
          <w:lang w:eastAsia="pl-PL"/>
        </w:rPr>
        <w:t xml:space="preserve">3.2  Jakość materiałów </w:t>
      </w:r>
    </w:p>
    <w:p w14:paraId="096B9420"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W przypadku braku odmiennych postanowień lub zatwierdzeń inspektora nadzoru wszelkie materiały używane do robót będą najlepszej jakości, odpowiednich rodzajów i będą zgodne z aktualnym wydaniem stosowanych norm. </w:t>
      </w:r>
    </w:p>
    <w:p w14:paraId="7F1E3250" w14:textId="77777777" w:rsidR="007B09A8" w:rsidRPr="00206F07" w:rsidRDefault="007B09A8" w:rsidP="007B09A8">
      <w:pPr>
        <w:spacing w:after="0" w:line="240" w:lineRule="auto"/>
        <w:jc w:val="both"/>
        <w:rPr>
          <w:rFonts w:ascii="Arial" w:eastAsia="Times New Roman" w:hAnsi="Arial" w:cs="Arial"/>
          <w:bCs/>
          <w:lang w:eastAsia="pl-PL"/>
        </w:rPr>
      </w:pPr>
      <w:r w:rsidRPr="00206F07">
        <w:rPr>
          <w:rFonts w:ascii="Arial" w:eastAsia="Times New Roman" w:hAnsi="Arial" w:cs="Arial"/>
          <w:bCs/>
          <w:lang w:eastAsia="pl-PL"/>
        </w:rPr>
        <w:t xml:space="preserve">Pominięcie w specyfikacji dowolnego materiału niezbędnego do ukończenia robót nie zwalnia Wykonawcy od odpowiedzialności za dostarczenie robót najlepszej jakości, które zostaną zatwierdzone przez inspektora nadzoru. </w:t>
      </w:r>
    </w:p>
    <w:p w14:paraId="447D2B16" w14:textId="77777777" w:rsidR="007B09A8" w:rsidRPr="00206F07" w:rsidRDefault="007B09A8" w:rsidP="007B09A8">
      <w:pPr>
        <w:keepNext/>
        <w:spacing w:after="0" w:line="240" w:lineRule="auto"/>
        <w:outlineLvl w:val="2"/>
        <w:rPr>
          <w:rFonts w:ascii="Arial" w:eastAsia="Times New Roman" w:hAnsi="Arial" w:cs="Arial"/>
          <w:b/>
          <w:lang w:eastAsia="pl-PL"/>
        </w:rPr>
      </w:pPr>
      <w:bookmarkStart w:id="20" w:name="_Toc110325950"/>
      <w:bookmarkEnd w:id="19"/>
    </w:p>
    <w:p w14:paraId="10EAC6EF" w14:textId="77777777" w:rsidR="007B09A8" w:rsidRPr="00206F07" w:rsidRDefault="007B09A8" w:rsidP="007B09A8">
      <w:pPr>
        <w:keepNext/>
        <w:spacing w:after="0" w:line="240" w:lineRule="auto"/>
        <w:outlineLvl w:val="2"/>
        <w:rPr>
          <w:rFonts w:ascii="Arial" w:eastAsia="Times New Roman" w:hAnsi="Arial" w:cs="Arial"/>
          <w:b/>
          <w:lang w:eastAsia="pl-PL"/>
        </w:rPr>
      </w:pPr>
      <w:r w:rsidRPr="00206F07">
        <w:rPr>
          <w:rFonts w:ascii="Arial" w:eastAsia="Times New Roman" w:hAnsi="Arial" w:cs="Arial"/>
          <w:b/>
          <w:lang w:eastAsia="pl-PL"/>
        </w:rPr>
        <w:t xml:space="preserve">3.3  Przechowywanie i składowanie </w:t>
      </w:r>
      <w:bookmarkEnd w:id="20"/>
      <w:r w:rsidRPr="00206F07">
        <w:rPr>
          <w:rFonts w:ascii="Arial" w:eastAsia="Times New Roman" w:hAnsi="Arial" w:cs="Arial"/>
          <w:b/>
          <w:lang w:eastAsia="pl-PL"/>
        </w:rPr>
        <w:t xml:space="preserve">materiałów </w:t>
      </w:r>
    </w:p>
    <w:p w14:paraId="19DE6D6F"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Wykonawca zapewni, aby tymczasowo składowane materiały do czasu, gdy będą one potrzebne do Robót, były zabezpieczone przed zanieczyszczeniem, zachowały swoją jakość i właściwości oraz by były dostępne do kontroli przez inspektora nadzoru.</w:t>
      </w:r>
    </w:p>
    <w:p w14:paraId="0518EE0E" w14:textId="77777777" w:rsidR="007B09A8" w:rsidRPr="00206F07" w:rsidRDefault="007B09A8" w:rsidP="007B09A8">
      <w:pPr>
        <w:spacing w:after="120" w:line="240" w:lineRule="auto"/>
        <w:jc w:val="both"/>
        <w:rPr>
          <w:rFonts w:ascii="Arial" w:eastAsia="Times New Roman" w:hAnsi="Arial" w:cs="Arial"/>
          <w:lang w:eastAsia="pl-PL"/>
        </w:rPr>
      </w:pPr>
      <w:r w:rsidRPr="00206F07">
        <w:rPr>
          <w:rFonts w:ascii="Arial" w:eastAsia="Times New Roman" w:hAnsi="Arial" w:cs="Arial"/>
          <w:lang w:eastAsia="pl-PL"/>
        </w:rPr>
        <w:t>Miejsca czasowego składowania będą zlokalizowane w obrębie Terenu Budowy w miejscach uzgodnionych z inspektorem nadzoru lub poza Terenem Budowy w miejscach zorganizowanych przez Wykonawcę.</w:t>
      </w:r>
    </w:p>
    <w:p w14:paraId="28714171" w14:textId="77777777" w:rsidR="007B09A8" w:rsidRPr="00EF0FF3" w:rsidRDefault="007B09A8" w:rsidP="007B09A8">
      <w:pPr>
        <w:spacing w:after="0" w:line="240" w:lineRule="auto"/>
        <w:jc w:val="both"/>
        <w:rPr>
          <w:rFonts w:ascii="Arial" w:eastAsia="Times New Roman" w:hAnsi="Arial" w:cs="Arial"/>
          <w:b/>
          <w:bCs/>
          <w:sz w:val="24"/>
          <w:szCs w:val="24"/>
          <w:u w:val="single"/>
          <w:lang w:eastAsia="pl-PL"/>
        </w:rPr>
      </w:pPr>
      <w:bookmarkStart w:id="21" w:name="_Toc34797779"/>
      <w:bookmarkStart w:id="22" w:name="_Toc110325953"/>
      <w:r w:rsidRPr="00EF0FF3">
        <w:rPr>
          <w:rFonts w:ascii="Arial" w:eastAsia="Times New Roman" w:hAnsi="Arial" w:cs="Arial"/>
          <w:b/>
          <w:bCs/>
          <w:sz w:val="24"/>
          <w:szCs w:val="24"/>
          <w:u w:val="single"/>
          <w:lang w:eastAsia="pl-PL"/>
        </w:rPr>
        <w:t>4  Wykonanie robót</w:t>
      </w:r>
      <w:bookmarkStart w:id="23" w:name="_Toc110325954"/>
      <w:bookmarkEnd w:id="21"/>
      <w:bookmarkEnd w:id="22"/>
    </w:p>
    <w:p w14:paraId="1BE841ED" w14:textId="77777777" w:rsidR="007B09A8" w:rsidRPr="00206F07" w:rsidRDefault="007B09A8" w:rsidP="007B09A8">
      <w:pPr>
        <w:spacing w:after="0" w:line="240" w:lineRule="auto"/>
        <w:jc w:val="both"/>
        <w:rPr>
          <w:rFonts w:ascii="Arial" w:eastAsia="Times New Roman" w:hAnsi="Arial" w:cs="Arial"/>
          <w:b/>
          <w:bCs/>
          <w:lang w:eastAsia="pl-PL"/>
        </w:rPr>
      </w:pPr>
    </w:p>
    <w:p w14:paraId="3835EB94" w14:textId="77777777" w:rsidR="007B09A8" w:rsidRPr="00206F07" w:rsidRDefault="007B09A8" w:rsidP="007B09A8">
      <w:pPr>
        <w:spacing w:after="0" w:line="240" w:lineRule="auto"/>
        <w:jc w:val="both"/>
        <w:rPr>
          <w:rFonts w:ascii="Arial" w:eastAsia="Times New Roman" w:hAnsi="Arial" w:cs="Arial"/>
          <w:b/>
          <w:bCs/>
          <w:lang w:eastAsia="pl-PL"/>
        </w:rPr>
      </w:pPr>
      <w:r w:rsidRPr="00206F07">
        <w:rPr>
          <w:rFonts w:ascii="Arial" w:eastAsia="Times New Roman" w:hAnsi="Arial" w:cs="Arial"/>
          <w:b/>
          <w:bCs/>
          <w:lang w:eastAsia="pl-PL"/>
        </w:rPr>
        <w:t>4.1  Ogólne zasady wykonywania Robót</w:t>
      </w:r>
      <w:bookmarkEnd w:id="23"/>
    </w:p>
    <w:p w14:paraId="079B5560"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Wykonawca jest odpowiedzialny za prowadzenie Robót zgodnie z warunkami umowy, </w:t>
      </w:r>
      <w:r w:rsidRPr="00206F07">
        <w:rPr>
          <w:rFonts w:ascii="Arial" w:eastAsia="Times New Roman" w:hAnsi="Arial" w:cs="Arial"/>
          <w:color w:val="0000FF"/>
          <w:lang w:eastAsia="pl-PL"/>
        </w:rPr>
        <w:t xml:space="preserve"> </w:t>
      </w:r>
      <w:r w:rsidRPr="00206F07">
        <w:rPr>
          <w:rFonts w:ascii="Arial" w:eastAsia="Times New Roman" w:hAnsi="Arial" w:cs="Arial"/>
          <w:lang w:eastAsia="pl-PL"/>
        </w:rPr>
        <w:t>obowiązującymi przepisami i normami  oraz</w:t>
      </w:r>
      <w:r w:rsidRPr="00206F07">
        <w:rPr>
          <w:rFonts w:ascii="Arial" w:eastAsia="Times New Roman" w:hAnsi="Arial" w:cs="Arial"/>
          <w:color w:val="0000FF"/>
          <w:lang w:eastAsia="pl-PL"/>
        </w:rPr>
        <w:t xml:space="preserve"> </w:t>
      </w:r>
      <w:r w:rsidRPr="00206F07">
        <w:rPr>
          <w:rFonts w:ascii="Arial" w:eastAsia="Times New Roman" w:hAnsi="Arial" w:cs="Arial"/>
          <w:lang w:eastAsia="pl-PL"/>
        </w:rPr>
        <w:t>odpowiada za jakość</w:t>
      </w:r>
      <w:r w:rsidRPr="00206F07">
        <w:rPr>
          <w:rFonts w:ascii="Arial" w:eastAsia="Times New Roman" w:hAnsi="Arial" w:cs="Arial"/>
          <w:color w:val="000080"/>
          <w:lang w:eastAsia="pl-PL"/>
        </w:rPr>
        <w:t xml:space="preserve"> </w:t>
      </w:r>
      <w:r w:rsidRPr="00206F07">
        <w:rPr>
          <w:rFonts w:ascii="Arial" w:eastAsia="Times New Roman" w:hAnsi="Arial" w:cs="Arial"/>
          <w:lang w:eastAsia="pl-PL"/>
        </w:rPr>
        <w:t>zastosowanych materiałów i wykonanie</w:t>
      </w:r>
      <w:r w:rsidRPr="00206F07">
        <w:rPr>
          <w:rFonts w:ascii="Arial" w:eastAsia="Times New Roman" w:hAnsi="Arial" w:cs="Arial"/>
          <w:color w:val="000080"/>
          <w:lang w:eastAsia="pl-PL"/>
        </w:rPr>
        <w:t xml:space="preserve"> </w:t>
      </w:r>
      <w:r w:rsidRPr="00206F07">
        <w:rPr>
          <w:rFonts w:ascii="Arial" w:eastAsia="Times New Roman" w:hAnsi="Arial" w:cs="Arial"/>
          <w:lang w:eastAsia="pl-PL"/>
        </w:rPr>
        <w:t>Robót, za ich zgodność z wymaganiami Zamawiającego i poleceniami inspektora nadzoru.</w:t>
      </w:r>
    </w:p>
    <w:p w14:paraId="6D26F7B9"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Wykonawca powinien prowadzić Roboty w sposób umożliwiający  ciągłe odprowadzenie ścieków przez mieszkańców – wykona tymczasowe obejścia.</w:t>
      </w:r>
    </w:p>
    <w:p w14:paraId="0AFA68B9"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Przed rozpoczęciem Robót Wykonawca wykona na własny koszt wszystkie badania i analizy uzupełniające niezbędne dla prawidłowego wykonania Robót.</w:t>
      </w:r>
    </w:p>
    <w:p w14:paraId="43904611"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Decyzje inspektora nadzoru dotyczące akceptacji lub odrzucenia materiałów i elementów Robót będą oparte na wymaganiach sformułowanych w umowie, Wymaganiach Zamawiającego, normach i wytycznych. Przy podejmowaniu decyzji inspektor nadzoru uwzględni wyniki badań materiałów i Robót, uwzględni dopuszczalne tolerancje normalnie występujące przy produkcji i przy badaniach materiałów, doświadczenia z przeszłości, wyniki badań naukowych oraz inne czynniki wpływające na rozważaną kwestię.</w:t>
      </w:r>
    </w:p>
    <w:p w14:paraId="10DCD13F"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lastRenderedPageBreak/>
        <w:t>Polecenia inspektora nadzoru będą wykonywane nie później niż w czasie przez niego wyznaczonym, po ich otrzymaniu przez Wykonawcę, pod groźbą zatrzymania Robót. Wszelkie dodatkowe koszty z tego tytułu ponosi Wykonawca.</w:t>
      </w:r>
    </w:p>
    <w:p w14:paraId="025413EA" w14:textId="77777777" w:rsidR="007B09A8" w:rsidRPr="00206F07" w:rsidRDefault="007B09A8" w:rsidP="007B09A8">
      <w:pPr>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jc w:val="both"/>
        <w:rPr>
          <w:rFonts w:ascii="Arial" w:eastAsia="Times New Roman" w:hAnsi="Arial" w:cs="Arial"/>
          <w:lang w:eastAsia="pl-PL"/>
        </w:rPr>
      </w:pPr>
      <w:r w:rsidRPr="00206F07">
        <w:rPr>
          <w:rFonts w:ascii="Arial" w:eastAsia="Times New Roman" w:hAnsi="Arial" w:cs="Arial"/>
          <w:lang w:eastAsia="pl-PL"/>
        </w:rPr>
        <w:t>Wykonawca uzyska wszelkie wymagane zgodnie z prawem polskim decyzje administracyjne niezbędne dla prowadzenia Robót.</w:t>
      </w:r>
    </w:p>
    <w:p w14:paraId="6E8CAA0F" w14:textId="77777777" w:rsidR="007B09A8" w:rsidRPr="00206F07" w:rsidRDefault="007B09A8" w:rsidP="007B09A8">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jc w:val="both"/>
        <w:rPr>
          <w:rFonts w:ascii="Arial" w:eastAsia="Times New Roman" w:hAnsi="Arial" w:cs="Arial"/>
          <w:lang w:eastAsia="pl-PL"/>
        </w:rPr>
      </w:pPr>
      <w:r w:rsidRPr="00206F07">
        <w:rPr>
          <w:rFonts w:ascii="Arial" w:eastAsia="Times New Roman" w:hAnsi="Arial" w:cs="Arial"/>
          <w:lang w:eastAsia="pl-PL"/>
        </w:rPr>
        <w:t>Zatwierdzenie jakiegokolwiek elementu czy też dokumentu przez inspektora nadzoru nie ogranicza odpowiedzialności Wykonawcy wynikającej z umowy .</w:t>
      </w:r>
      <w:bookmarkStart w:id="24" w:name="_Toc34797780"/>
      <w:bookmarkStart w:id="25" w:name="_Toc110325956"/>
    </w:p>
    <w:p w14:paraId="2564E82E" w14:textId="77777777" w:rsidR="007B09A8" w:rsidRPr="00206F07" w:rsidRDefault="007B09A8" w:rsidP="007B09A8">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jc w:val="both"/>
        <w:rPr>
          <w:rFonts w:ascii="Arial" w:eastAsia="Times New Roman" w:hAnsi="Arial" w:cs="Arial"/>
          <w:lang w:eastAsia="pl-PL"/>
        </w:rPr>
      </w:pPr>
    </w:p>
    <w:p w14:paraId="2B2BF851" w14:textId="77777777" w:rsidR="007B09A8" w:rsidRPr="00EF0FF3" w:rsidRDefault="007B09A8" w:rsidP="007B09A8">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jc w:val="both"/>
        <w:rPr>
          <w:rFonts w:ascii="Arial" w:eastAsia="Times New Roman" w:hAnsi="Arial" w:cs="Arial"/>
          <w:b/>
          <w:bCs/>
          <w:sz w:val="24"/>
          <w:szCs w:val="24"/>
          <w:u w:val="single"/>
          <w:lang w:eastAsia="pl-PL"/>
        </w:rPr>
      </w:pPr>
      <w:r w:rsidRPr="00EF0FF3">
        <w:rPr>
          <w:rFonts w:ascii="Arial" w:eastAsia="Times New Roman" w:hAnsi="Arial" w:cs="Arial"/>
          <w:b/>
          <w:bCs/>
          <w:sz w:val="24"/>
          <w:szCs w:val="24"/>
          <w:u w:val="single"/>
          <w:lang w:eastAsia="pl-PL"/>
        </w:rPr>
        <w:t>5  Kontrola jakości robót</w:t>
      </w:r>
      <w:bookmarkEnd w:id="24"/>
      <w:bookmarkEnd w:id="25"/>
    </w:p>
    <w:p w14:paraId="50E1F977" w14:textId="77777777" w:rsidR="007B09A8" w:rsidRPr="00206F07" w:rsidRDefault="007B09A8" w:rsidP="007B09A8">
      <w:pPr>
        <w:keepNext/>
        <w:spacing w:after="0" w:line="240" w:lineRule="auto"/>
        <w:outlineLvl w:val="2"/>
        <w:rPr>
          <w:rFonts w:ascii="Arial" w:eastAsia="Times New Roman" w:hAnsi="Arial" w:cs="Arial"/>
          <w:b/>
          <w:lang w:eastAsia="pl-PL"/>
        </w:rPr>
      </w:pPr>
      <w:bookmarkStart w:id="26" w:name="_Toc110325958"/>
    </w:p>
    <w:p w14:paraId="082C335C" w14:textId="77777777" w:rsidR="007B09A8" w:rsidRPr="00206F07" w:rsidRDefault="007B09A8" w:rsidP="007B09A8">
      <w:pPr>
        <w:keepNext/>
        <w:spacing w:after="0" w:line="240" w:lineRule="auto"/>
        <w:outlineLvl w:val="2"/>
        <w:rPr>
          <w:rFonts w:ascii="Arial" w:eastAsia="Times New Roman" w:hAnsi="Arial" w:cs="Arial"/>
          <w:b/>
          <w:lang w:eastAsia="pl-PL"/>
        </w:rPr>
      </w:pPr>
      <w:r w:rsidRPr="00206F07">
        <w:rPr>
          <w:rFonts w:ascii="Arial" w:eastAsia="Times New Roman" w:hAnsi="Arial" w:cs="Arial"/>
          <w:b/>
          <w:lang w:eastAsia="pl-PL"/>
        </w:rPr>
        <w:t>5.1  Zasady kontroli jakości Robót</w:t>
      </w:r>
      <w:bookmarkEnd w:id="26"/>
    </w:p>
    <w:p w14:paraId="22BAFDD5"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Celem kontroli Robót będzie osiągnięcie założonej jakości Robót. Wykonawca jest odpowiedzialny za pełną kontrolę Robót i jakość materiałów. Wykonawca zapewni odpowiedni system kontroli, włączając personel, sprzęt, zaopatrzenie i wszystkie urządzenia niezbędne do pobierania próbek i badań materiałów oraz Robót. Wykonawca będzie przeprowadzać pomiary i badania materiałów oraz Robót z częstotliwością zapewniającą stwierdzenie, ze roboty wykonano zgodnie z wymaganiami zawartymi w Wymaganiach Zamawiającego.</w:t>
      </w:r>
    </w:p>
    <w:p w14:paraId="7AA88AB3"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Minimalne wymagania, co do zakresu badań i ich częstotliwości są określone w Wymaganiach Zamawiającego, normach i wytycznych. W przypadku, gdy nie zostały one tam określone, inspektor nadzoru ustali, jaki zakres kontroli jest konieczny, aby zapewnić wykonanie Robót zgodnie z warunkami umowy .</w:t>
      </w:r>
    </w:p>
    <w:p w14:paraId="2EDDE951"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Wykonawca dostarczy inspektorowi nadzoru świadectwa, że wszystkie stosowane urządzenia i sprzęt badawczy posiadają ważną legalizację, zostały prawidłowo wykalibrowane i odpowiadają wymaganiom norm określających procedury badań. </w:t>
      </w:r>
    </w:p>
    <w:p w14:paraId="124C9EAC" w14:textId="77777777" w:rsidR="007B09A8" w:rsidRPr="00206F07" w:rsidRDefault="007B09A8" w:rsidP="007B09A8">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jc w:val="both"/>
        <w:rPr>
          <w:rFonts w:ascii="Arial" w:eastAsia="Times New Roman" w:hAnsi="Arial" w:cs="Arial"/>
          <w:lang w:eastAsia="pl-PL"/>
        </w:rPr>
      </w:pPr>
      <w:r w:rsidRPr="00206F07">
        <w:rPr>
          <w:rFonts w:ascii="Arial" w:eastAsia="Times New Roman" w:hAnsi="Arial" w:cs="Arial"/>
          <w:lang w:eastAsia="pl-PL"/>
        </w:rPr>
        <w:t>Wykonawca udostępni, inspektorowi nadzoru na każde życzenie, wszystkie wyniki wewnętrznej kontroli jakości. Wszelkie niezgodności z przepisami powinny być zgłaszane przedstawicielowi inspektora nadzoru wraz z propozycjami rozwiązania problemu. Wykonawca zobowiązany jest współpracować w zakresie wszystkich kontroli prowadzonych lub organizowanych przez inspektora nadzoru.</w:t>
      </w:r>
    </w:p>
    <w:p w14:paraId="206FE296" w14:textId="77777777" w:rsidR="007B09A8" w:rsidRPr="00206F07" w:rsidRDefault="007B09A8" w:rsidP="007B09A8">
      <w:pPr>
        <w:spacing w:after="0" w:line="240" w:lineRule="auto"/>
        <w:rPr>
          <w:rFonts w:ascii="Arial" w:eastAsia="Times New Roman" w:hAnsi="Arial" w:cs="Arial"/>
          <w:lang w:eastAsia="pl-PL"/>
        </w:rPr>
      </w:pPr>
      <w:r w:rsidRPr="00206F07">
        <w:rPr>
          <w:rFonts w:ascii="Arial" w:eastAsia="Times New Roman" w:hAnsi="Arial" w:cs="Arial"/>
          <w:lang w:eastAsia="pl-PL"/>
        </w:rPr>
        <w:t>Wszystkie koszty związane z organizowaniem i prowadzeniem badań ponosi Wykonawca.</w:t>
      </w:r>
    </w:p>
    <w:p w14:paraId="7F544D82" w14:textId="77777777" w:rsidR="007B09A8" w:rsidRPr="00206F07" w:rsidRDefault="007B09A8" w:rsidP="007B09A8">
      <w:pPr>
        <w:keepNext/>
        <w:spacing w:after="0" w:line="240" w:lineRule="auto"/>
        <w:outlineLvl w:val="2"/>
        <w:rPr>
          <w:rFonts w:ascii="Arial" w:eastAsia="Times New Roman" w:hAnsi="Arial" w:cs="Arial"/>
          <w:b/>
          <w:lang w:eastAsia="pl-PL"/>
        </w:rPr>
      </w:pPr>
      <w:bookmarkStart w:id="27" w:name="_Toc110325960"/>
    </w:p>
    <w:p w14:paraId="602E7D32" w14:textId="77777777" w:rsidR="007B09A8" w:rsidRPr="00206F07" w:rsidRDefault="007B09A8" w:rsidP="007B09A8">
      <w:pPr>
        <w:keepNext/>
        <w:spacing w:after="0" w:line="240" w:lineRule="auto"/>
        <w:outlineLvl w:val="2"/>
        <w:rPr>
          <w:rFonts w:ascii="Arial" w:eastAsia="Times New Roman" w:hAnsi="Arial" w:cs="Arial"/>
          <w:b/>
          <w:lang w:eastAsia="pl-PL"/>
        </w:rPr>
      </w:pPr>
      <w:r w:rsidRPr="00206F07">
        <w:rPr>
          <w:rFonts w:ascii="Arial" w:eastAsia="Times New Roman" w:hAnsi="Arial" w:cs="Arial"/>
          <w:b/>
          <w:lang w:eastAsia="pl-PL"/>
        </w:rPr>
        <w:t>5.2  Badania i pomiary</w:t>
      </w:r>
      <w:bookmarkEnd w:id="27"/>
    </w:p>
    <w:p w14:paraId="62E08241" w14:textId="77777777" w:rsidR="00DC0FB0" w:rsidRDefault="007B09A8" w:rsidP="00DC0FB0">
      <w:pPr>
        <w:spacing w:after="0" w:line="240" w:lineRule="auto"/>
        <w:jc w:val="both"/>
        <w:rPr>
          <w:rFonts w:ascii="Arial" w:eastAsia="Times New Roman" w:hAnsi="Arial" w:cs="Arial"/>
          <w:color w:val="000000" w:themeColor="text1"/>
          <w:lang w:eastAsia="pl-PL"/>
        </w:rPr>
      </w:pPr>
      <w:r w:rsidRPr="00206F07">
        <w:rPr>
          <w:rFonts w:ascii="Arial" w:eastAsia="Times New Roman" w:hAnsi="Arial" w:cs="Arial"/>
          <w:lang w:eastAsia="pl-PL"/>
        </w:rPr>
        <w:t xml:space="preserve">Wszystkie badania i pomiary będą przeprowadzone zgodnie z wymaganiami norm. W przypadku, gdy normy nie obejmują jakiegokolwiek badania wymaganego w Wymaganiach Zamawiającego, stosować można wytyczne producenta, albo inne procedury, zaakceptowane przez inspektora nadzoru. </w:t>
      </w:r>
      <w:r w:rsidR="00DC0FB0" w:rsidRPr="00206F07">
        <w:rPr>
          <w:rFonts w:ascii="Arial" w:eastAsia="Times New Roman" w:hAnsi="Arial" w:cs="Arial"/>
          <w:lang w:eastAsia="pl-PL"/>
        </w:rPr>
        <w:t>stosować można wytyczne producenta, albo inne procedury, zaakceptowane przez inspektora nadzoru</w:t>
      </w:r>
      <w:r w:rsidR="00DC0FB0" w:rsidRPr="00C759F6">
        <w:rPr>
          <w:rFonts w:ascii="Arial" w:eastAsia="Times New Roman" w:hAnsi="Arial" w:cs="Arial"/>
          <w:color w:val="000000" w:themeColor="text1"/>
          <w:lang w:eastAsia="pl-PL"/>
        </w:rPr>
        <w:t xml:space="preserve">. </w:t>
      </w:r>
    </w:p>
    <w:p w14:paraId="59F1E0A9" w14:textId="1259CA8A" w:rsidR="00DC0FB0" w:rsidRPr="00C51643" w:rsidRDefault="00DC0FB0" w:rsidP="00DC0FB0">
      <w:pPr>
        <w:spacing w:after="0" w:line="240" w:lineRule="auto"/>
        <w:jc w:val="both"/>
        <w:rPr>
          <w:rFonts w:ascii="Calibri" w:hAnsi="Calibri" w:cs="Calibri"/>
          <w:b/>
          <w:bCs/>
          <w:color w:val="1F497D"/>
        </w:rPr>
      </w:pPr>
      <w:r w:rsidRPr="00BE683F">
        <w:rPr>
          <w:rFonts w:ascii="Arial" w:hAnsi="Arial" w:cs="Arial"/>
          <w:b/>
          <w:bCs/>
          <w:color w:val="000000" w:themeColor="text1"/>
        </w:rPr>
        <w:t xml:space="preserve">Dla każdego zainstalowanego rękawa Wykonawca przedstawi  badania laboratoryjnych właściwości mechanicznych – modułu sprężystości, sztywności obwodowej, wykonane przez niezależne </w:t>
      </w:r>
      <w:r w:rsidRPr="00C51643">
        <w:rPr>
          <w:rFonts w:ascii="Arial" w:hAnsi="Arial" w:cs="Arial"/>
          <w:b/>
          <w:bCs/>
          <w:color w:val="000000" w:themeColor="text1"/>
        </w:rPr>
        <w:t>laboratorium</w:t>
      </w:r>
      <w:r w:rsidRPr="00C51643">
        <w:rPr>
          <w:rFonts w:ascii="Arial" w:hAnsi="Arial" w:cs="Arial"/>
          <w:b/>
          <w:bCs/>
          <w:color w:val="1F497D"/>
        </w:rPr>
        <w:t>.</w:t>
      </w:r>
      <w:r w:rsidRPr="00C51643">
        <w:rPr>
          <w:rFonts w:ascii="Calibri" w:hAnsi="Calibri" w:cs="Calibri"/>
          <w:b/>
          <w:bCs/>
          <w:color w:val="1F497D"/>
        </w:rPr>
        <w:t xml:space="preserve"> </w:t>
      </w:r>
    </w:p>
    <w:p w14:paraId="19BBCF9A" w14:textId="60A82B89" w:rsidR="00C51643" w:rsidRPr="00C51643" w:rsidRDefault="00C51643" w:rsidP="00C51643">
      <w:pPr>
        <w:pStyle w:val="Default"/>
        <w:spacing w:line="360" w:lineRule="auto"/>
        <w:jc w:val="both"/>
        <w:rPr>
          <w:bCs/>
          <w:color w:val="auto"/>
          <w:sz w:val="22"/>
        </w:rPr>
      </w:pPr>
      <w:bookmarkStart w:id="28" w:name="_Hlk94704319"/>
      <w:r w:rsidRPr="00BB1FB6">
        <w:rPr>
          <w:b/>
          <w:bCs/>
          <w:color w:val="auto"/>
          <w:sz w:val="22"/>
        </w:rPr>
        <w:t xml:space="preserve">Grubość </w:t>
      </w:r>
      <w:r w:rsidRPr="00BB1FB6">
        <w:rPr>
          <w:rFonts w:ascii="Arial" w:hAnsi="Arial" w:cs="Arial"/>
          <w:b/>
          <w:bCs/>
          <w:color w:val="auto"/>
          <w:sz w:val="22"/>
        </w:rPr>
        <w:t>ścianki</w:t>
      </w:r>
      <w:r w:rsidRPr="00BB1FB6">
        <w:rPr>
          <w:b/>
          <w:bCs/>
          <w:color w:val="auto"/>
          <w:sz w:val="22"/>
        </w:rPr>
        <w:t xml:space="preserve"> rękawa winna zapewnić sztywność obwodową min 2 kN/m</w:t>
      </w:r>
      <w:r w:rsidRPr="00BB1FB6">
        <w:rPr>
          <w:b/>
          <w:bCs/>
          <w:color w:val="auto"/>
          <w:sz w:val="22"/>
          <w:vertAlign w:val="superscript"/>
        </w:rPr>
        <w:t>2</w:t>
      </w:r>
      <w:r w:rsidRPr="00BB1FB6">
        <w:rPr>
          <w:bCs/>
          <w:color w:val="auto"/>
          <w:sz w:val="22"/>
        </w:rPr>
        <w:t>.</w:t>
      </w:r>
    </w:p>
    <w:bookmarkEnd w:id="28"/>
    <w:p w14:paraId="7285C280" w14:textId="7B18B06C"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Przed przystąpieniem do pomiarów lub badań Wykonawca powiadomi inspektora nadzoru o rodzaju, miejscu i terminie pomiaru lub badania. Po wykonaniu pomiaru lub badania Wykonawca przedstawi na piśmie ich wyniki do akceptacji inspektora nadzoru.</w:t>
      </w:r>
    </w:p>
    <w:p w14:paraId="10839274" w14:textId="77777777" w:rsidR="007B09A8" w:rsidRPr="00206F07" w:rsidRDefault="007B09A8" w:rsidP="007B09A8">
      <w:pPr>
        <w:keepNext/>
        <w:spacing w:after="0" w:line="240" w:lineRule="auto"/>
        <w:outlineLvl w:val="2"/>
        <w:rPr>
          <w:rFonts w:ascii="Arial" w:eastAsia="Times New Roman" w:hAnsi="Arial" w:cs="Arial"/>
          <w:b/>
          <w:lang w:eastAsia="pl-PL"/>
        </w:rPr>
      </w:pPr>
      <w:bookmarkStart w:id="29" w:name="_Toc110325962"/>
    </w:p>
    <w:p w14:paraId="229619A0" w14:textId="77777777" w:rsidR="007B09A8" w:rsidRPr="00206F07" w:rsidRDefault="007B09A8" w:rsidP="007B09A8">
      <w:pPr>
        <w:keepNext/>
        <w:spacing w:after="0" w:line="240" w:lineRule="auto"/>
        <w:outlineLvl w:val="2"/>
        <w:rPr>
          <w:rFonts w:ascii="Arial" w:eastAsia="Times New Roman" w:hAnsi="Arial" w:cs="Arial"/>
          <w:b/>
          <w:lang w:eastAsia="pl-PL"/>
        </w:rPr>
      </w:pPr>
      <w:r w:rsidRPr="00206F07">
        <w:rPr>
          <w:rFonts w:ascii="Arial" w:eastAsia="Times New Roman" w:hAnsi="Arial" w:cs="Arial"/>
          <w:b/>
          <w:lang w:eastAsia="pl-PL"/>
        </w:rPr>
        <w:t xml:space="preserve">5.3  Badania prowadzone przez </w:t>
      </w:r>
      <w:bookmarkEnd w:id="29"/>
      <w:r w:rsidRPr="00206F07">
        <w:rPr>
          <w:rFonts w:ascii="Arial" w:eastAsia="Times New Roman" w:hAnsi="Arial" w:cs="Arial"/>
          <w:b/>
          <w:lang w:eastAsia="pl-PL"/>
        </w:rPr>
        <w:t>inspektora nadzoru</w:t>
      </w:r>
    </w:p>
    <w:p w14:paraId="7361CC6A"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Inspektor nadzoru uprawniony jest do dokonywania kontroli, pobierania próbek i badania wszystkich materiałów u źródła ich wytwarzania, zapewniona mu będzie wszelka potrzebna do tego pomoc ze strony Wykonawcy i producenta materiałów.</w:t>
      </w:r>
    </w:p>
    <w:p w14:paraId="09EBEEAE"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Wymaganiami Zamawiającego. W takim przypadku całkowite koszty badań i pobierania próbek poniesione zostaną przez Wykonawcę.</w:t>
      </w:r>
    </w:p>
    <w:p w14:paraId="3B30398A" w14:textId="77777777" w:rsidR="007B09A8" w:rsidRPr="00206F07" w:rsidRDefault="007B09A8" w:rsidP="007B09A8">
      <w:pPr>
        <w:keepNext/>
        <w:spacing w:after="0" w:line="240" w:lineRule="auto"/>
        <w:outlineLvl w:val="2"/>
        <w:rPr>
          <w:rFonts w:ascii="Arial" w:eastAsia="Times New Roman" w:hAnsi="Arial" w:cs="Arial"/>
          <w:b/>
          <w:lang w:eastAsia="pl-PL"/>
        </w:rPr>
      </w:pPr>
      <w:bookmarkStart w:id="30" w:name="_Toc110325963"/>
      <w:r w:rsidRPr="00206F07">
        <w:rPr>
          <w:rFonts w:ascii="Arial" w:eastAsia="Times New Roman" w:hAnsi="Arial" w:cs="Arial"/>
          <w:b/>
          <w:lang w:eastAsia="pl-PL"/>
        </w:rPr>
        <w:lastRenderedPageBreak/>
        <w:t xml:space="preserve">5.4  Atesty jakości materiałów </w:t>
      </w:r>
      <w:bookmarkEnd w:id="30"/>
    </w:p>
    <w:p w14:paraId="441C430B"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Przed wykonaniem badań jakości materiałów przez Wykonawcę, inspektor nadzoru może dopuścić do użycia materiały posiadające atesty producenta stwierdzający ich pełną zgodność z warunkami podanymi w Wymaganiach Zamawiającego.</w:t>
      </w:r>
    </w:p>
    <w:p w14:paraId="0B44C3A8"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W przypadku materiałów, dla których, zgodnie z Wymaganiami Zamawiającego, są wymagane atesty, każda partia dostarczona do Robót musi posiadać atest.</w:t>
      </w:r>
    </w:p>
    <w:p w14:paraId="6812C285"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Produkty przemysłowe będą posiadać atesty wydane przez producenta, poparte w razie potrzeby wynikami wykonanych przez niego badań. Kopie wyników tych badań będą dostarczone przez Wykonawcę inspektorowi nadzoru.</w:t>
      </w:r>
    </w:p>
    <w:p w14:paraId="32BD54E3"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Materiały posiadające atesty – ważne legitymacje mogą być badane w dowolnym czasie. Jeżeli zostanie stwierdzona niezgodność ich właściwości z Wymaganiami Zamawiającego, takie materiały zostaną odrzucone.</w:t>
      </w:r>
    </w:p>
    <w:p w14:paraId="246E69E0" w14:textId="77777777" w:rsidR="007B09A8" w:rsidRPr="00206F07" w:rsidRDefault="007B09A8" w:rsidP="007B09A8">
      <w:pPr>
        <w:keepNext/>
        <w:spacing w:after="0" w:line="240" w:lineRule="auto"/>
        <w:outlineLvl w:val="2"/>
        <w:rPr>
          <w:rFonts w:ascii="Arial" w:eastAsia="Times New Roman" w:hAnsi="Arial" w:cs="Arial"/>
          <w:b/>
          <w:lang w:eastAsia="pl-PL"/>
        </w:rPr>
      </w:pPr>
      <w:bookmarkStart w:id="31" w:name="_Toc12097374"/>
      <w:bookmarkStart w:id="32" w:name="_Toc12758681"/>
      <w:bookmarkStart w:id="33" w:name="_Toc40160402"/>
      <w:bookmarkStart w:id="34" w:name="_Toc52172540"/>
      <w:bookmarkStart w:id="35" w:name="_Toc90193878"/>
      <w:bookmarkStart w:id="36" w:name="_Toc110325966"/>
      <w:bookmarkStart w:id="37" w:name="_Toc34797782"/>
    </w:p>
    <w:p w14:paraId="3AE06EF2" w14:textId="77777777" w:rsidR="007B09A8" w:rsidRPr="00EF0FF3" w:rsidRDefault="007B09A8" w:rsidP="007B09A8">
      <w:pPr>
        <w:keepNext/>
        <w:spacing w:after="0" w:line="240" w:lineRule="auto"/>
        <w:outlineLvl w:val="2"/>
        <w:rPr>
          <w:rFonts w:ascii="Arial" w:eastAsia="Times New Roman" w:hAnsi="Arial" w:cs="Arial"/>
          <w:b/>
          <w:sz w:val="24"/>
          <w:szCs w:val="24"/>
          <w:u w:val="single"/>
          <w:lang w:eastAsia="pl-PL"/>
        </w:rPr>
      </w:pPr>
      <w:r w:rsidRPr="00EF0FF3">
        <w:rPr>
          <w:rFonts w:ascii="Arial" w:eastAsia="Times New Roman" w:hAnsi="Arial" w:cs="Arial"/>
          <w:b/>
          <w:sz w:val="24"/>
          <w:szCs w:val="24"/>
          <w:u w:val="single"/>
          <w:lang w:eastAsia="pl-PL"/>
        </w:rPr>
        <w:t>6.</w:t>
      </w:r>
      <w:r w:rsidRPr="00EF0FF3">
        <w:rPr>
          <w:rFonts w:ascii="Arial" w:eastAsia="Times New Roman" w:hAnsi="Arial" w:cs="Arial"/>
          <w:b/>
          <w:sz w:val="24"/>
          <w:szCs w:val="24"/>
          <w:u w:val="single"/>
          <w:lang w:eastAsia="pl-PL"/>
        </w:rPr>
        <w:tab/>
        <w:t xml:space="preserve">Próby końcowe oraz </w:t>
      </w:r>
      <w:bookmarkEnd w:id="31"/>
      <w:bookmarkEnd w:id="32"/>
      <w:r w:rsidRPr="00EF0FF3">
        <w:rPr>
          <w:rFonts w:ascii="Arial" w:eastAsia="Times New Roman" w:hAnsi="Arial" w:cs="Arial"/>
          <w:b/>
          <w:sz w:val="24"/>
          <w:szCs w:val="24"/>
          <w:u w:val="single"/>
          <w:lang w:eastAsia="pl-PL"/>
        </w:rPr>
        <w:t>przejęcie przez Zamawiającego</w:t>
      </w:r>
      <w:bookmarkEnd w:id="33"/>
      <w:bookmarkEnd w:id="34"/>
      <w:bookmarkEnd w:id="35"/>
      <w:bookmarkEnd w:id="36"/>
      <w:r w:rsidRPr="00EF0FF3">
        <w:rPr>
          <w:rFonts w:ascii="Arial" w:eastAsia="Times New Roman" w:hAnsi="Arial" w:cs="Arial"/>
          <w:b/>
          <w:sz w:val="24"/>
          <w:szCs w:val="24"/>
          <w:u w:val="single"/>
          <w:lang w:eastAsia="pl-PL"/>
        </w:rPr>
        <w:t xml:space="preserve"> </w:t>
      </w:r>
      <w:bookmarkStart w:id="38" w:name="_Toc12097375"/>
      <w:bookmarkStart w:id="39" w:name="_Toc12758682"/>
      <w:bookmarkStart w:id="40" w:name="_Toc12771735"/>
    </w:p>
    <w:p w14:paraId="4F0D1913" w14:textId="77777777" w:rsidR="007B09A8" w:rsidRPr="00206F07" w:rsidRDefault="007B09A8" w:rsidP="007B09A8">
      <w:pPr>
        <w:keepNext/>
        <w:spacing w:after="0" w:line="240" w:lineRule="auto"/>
        <w:outlineLvl w:val="2"/>
        <w:rPr>
          <w:rFonts w:ascii="Arial" w:eastAsia="Times New Roman" w:hAnsi="Arial" w:cs="Arial"/>
          <w:b/>
          <w:lang w:eastAsia="pl-PL"/>
        </w:rPr>
      </w:pPr>
      <w:bookmarkStart w:id="41" w:name="_Toc40160406"/>
      <w:bookmarkStart w:id="42" w:name="_Toc52172544"/>
      <w:bookmarkStart w:id="43" w:name="_Toc90193882"/>
      <w:bookmarkStart w:id="44" w:name="_Toc110325969"/>
      <w:bookmarkEnd w:id="38"/>
      <w:bookmarkEnd w:id="39"/>
      <w:bookmarkEnd w:id="40"/>
    </w:p>
    <w:p w14:paraId="4487BB9A" w14:textId="77777777" w:rsidR="007B09A8" w:rsidRPr="00206F07" w:rsidRDefault="007B09A8" w:rsidP="007B09A8">
      <w:pPr>
        <w:keepNext/>
        <w:spacing w:after="0" w:line="240" w:lineRule="auto"/>
        <w:outlineLvl w:val="2"/>
        <w:rPr>
          <w:rFonts w:ascii="Arial" w:eastAsia="Times New Roman" w:hAnsi="Arial" w:cs="Arial"/>
          <w:b/>
          <w:lang w:eastAsia="pl-PL"/>
        </w:rPr>
      </w:pPr>
      <w:r w:rsidRPr="00206F07">
        <w:rPr>
          <w:rFonts w:ascii="Arial" w:eastAsia="Times New Roman" w:hAnsi="Arial" w:cs="Arial"/>
          <w:b/>
          <w:lang w:eastAsia="pl-PL"/>
        </w:rPr>
        <w:t>6.1</w:t>
      </w:r>
      <w:r w:rsidRPr="00206F07">
        <w:rPr>
          <w:rFonts w:ascii="Arial" w:eastAsia="Times New Roman" w:hAnsi="Arial" w:cs="Arial"/>
          <w:b/>
          <w:lang w:eastAsia="pl-PL"/>
        </w:rPr>
        <w:tab/>
        <w:t xml:space="preserve">Próby </w:t>
      </w:r>
      <w:bookmarkEnd w:id="41"/>
      <w:r w:rsidRPr="00206F07">
        <w:rPr>
          <w:rFonts w:ascii="Arial" w:eastAsia="Times New Roman" w:hAnsi="Arial" w:cs="Arial"/>
          <w:b/>
          <w:lang w:eastAsia="pl-PL"/>
        </w:rPr>
        <w:t>odbiorowe</w:t>
      </w:r>
      <w:bookmarkEnd w:id="42"/>
      <w:bookmarkEnd w:id="43"/>
      <w:bookmarkEnd w:id="44"/>
      <w:r w:rsidRPr="00206F07">
        <w:rPr>
          <w:rFonts w:ascii="Arial" w:eastAsia="Times New Roman" w:hAnsi="Arial" w:cs="Arial"/>
          <w:b/>
          <w:lang w:eastAsia="pl-PL"/>
        </w:rPr>
        <w:t xml:space="preserve"> </w:t>
      </w:r>
    </w:p>
    <w:p w14:paraId="2634EAA6"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Badania i próby odbiorowe powinny być wykonane przez Wykonawcę, zgodnie z wymogami umowy,  obowiązującymi normami i przepisami, w celu sprawdzenia prawidłowości wykonania oraz  przekazania obiektu do użytkowania.</w:t>
      </w:r>
    </w:p>
    <w:p w14:paraId="571AA4C4" w14:textId="77777777" w:rsidR="007B09A8" w:rsidRPr="00206F07" w:rsidRDefault="007B09A8" w:rsidP="007B09A8">
      <w:pPr>
        <w:spacing w:after="0" w:line="240" w:lineRule="auto"/>
        <w:jc w:val="both"/>
        <w:rPr>
          <w:rFonts w:ascii="Arial" w:eastAsia="Times New Roman" w:hAnsi="Arial" w:cs="Arial"/>
          <w:strike/>
          <w:lang w:eastAsia="pl-PL"/>
        </w:rPr>
      </w:pPr>
      <w:r w:rsidRPr="00206F07">
        <w:rPr>
          <w:rFonts w:ascii="Arial" w:eastAsia="Times New Roman" w:hAnsi="Arial" w:cs="Arial"/>
          <w:lang w:eastAsia="pl-PL"/>
        </w:rPr>
        <w:t xml:space="preserve">Badania powinny obejmować odcinki kolektora poddane renowacji oraz wypełnienie przestrzeni międzyrurowej w komorach. </w:t>
      </w:r>
    </w:p>
    <w:p w14:paraId="342FD177"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Na okres przeprowadzania prób Wykonawca winien zapewnić wszelkie materiały do ich przeprowadzenia. </w:t>
      </w:r>
    </w:p>
    <w:p w14:paraId="2983890A" w14:textId="77777777" w:rsidR="007B09A8" w:rsidRPr="00206F07" w:rsidRDefault="007B09A8" w:rsidP="007B09A8">
      <w:pPr>
        <w:spacing w:after="0" w:line="240" w:lineRule="auto"/>
        <w:ind w:left="1077" w:hanging="1077"/>
        <w:jc w:val="both"/>
        <w:rPr>
          <w:rFonts w:ascii="Arial" w:eastAsia="Times New Roman" w:hAnsi="Arial" w:cs="Arial"/>
          <w:lang w:eastAsia="pl-PL"/>
        </w:rPr>
      </w:pPr>
      <w:r w:rsidRPr="00206F07">
        <w:rPr>
          <w:rFonts w:ascii="Arial" w:eastAsia="Times New Roman" w:hAnsi="Arial" w:cs="Arial"/>
          <w:lang w:eastAsia="pl-PL"/>
        </w:rPr>
        <w:t xml:space="preserve">Koszty wykonania prób ponosi Wykonawca. </w:t>
      </w:r>
    </w:p>
    <w:p w14:paraId="362D1110"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Wykonawca winien powiadomić inspektora nadzoru o zamiarze rozpoczęcia prób 48 godz. przed ich planowanym  rozpoczęciem.</w:t>
      </w:r>
    </w:p>
    <w:p w14:paraId="79F450C6" w14:textId="77777777" w:rsidR="007B09A8" w:rsidRPr="00206F07" w:rsidRDefault="007B09A8" w:rsidP="007B09A8">
      <w:pPr>
        <w:keepNext/>
        <w:spacing w:after="0" w:line="240" w:lineRule="auto"/>
        <w:outlineLvl w:val="2"/>
        <w:rPr>
          <w:rFonts w:ascii="Arial" w:eastAsia="Times New Roman" w:hAnsi="Arial" w:cs="Arial"/>
          <w:b/>
          <w:lang w:eastAsia="pl-PL"/>
        </w:rPr>
      </w:pPr>
      <w:bookmarkStart w:id="45" w:name="_Toc110325970"/>
    </w:p>
    <w:p w14:paraId="2CCBC473" w14:textId="77777777" w:rsidR="007B09A8" w:rsidRPr="00206F07" w:rsidRDefault="007B09A8" w:rsidP="007B09A8">
      <w:pPr>
        <w:keepNext/>
        <w:spacing w:after="0" w:line="240" w:lineRule="auto"/>
        <w:outlineLvl w:val="2"/>
        <w:rPr>
          <w:rFonts w:ascii="Arial" w:eastAsia="Times New Roman" w:hAnsi="Arial" w:cs="Arial"/>
          <w:b/>
          <w:lang w:eastAsia="pl-PL"/>
        </w:rPr>
      </w:pPr>
      <w:r w:rsidRPr="00206F07">
        <w:rPr>
          <w:rFonts w:ascii="Arial" w:eastAsia="Times New Roman" w:hAnsi="Arial" w:cs="Arial"/>
          <w:b/>
          <w:lang w:eastAsia="pl-PL"/>
        </w:rPr>
        <w:t>6.2</w:t>
      </w:r>
      <w:r w:rsidRPr="00206F07">
        <w:rPr>
          <w:rFonts w:ascii="Arial" w:eastAsia="Times New Roman" w:hAnsi="Arial" w:cs="Arial"/>
          <w:b/>
          <w:lang w:eastAsia="pl-PL"/>
        </w:rPr>
        <w:tab/>
        <w:t>Wyniki Prób</w:t>
      </w:r>
      <w:bookmarkEnd w:id="45"/>
    </w:p>
    <w:p w14:paraId="203C47D2" w14:textId="77777777" w:rsidR="007B09A8" w:rsidRPr="00206F07" w:rsidRDefault="007B09A8" w:rsidP="007B09A8">
      <w:pPr>
        <w:spacing w:after="0" w:line="240" w:lineRule="auto"/>
        <w:rPr>
          <w:rFonts w:ascii="Arial" w:eastAsia="Times New Roman" w:hAnsi="Arial" w:cs="Arial"/>
          <w:b/>
          <w:bCs/>
          <w:lang w:eastAsia="pl-PL"/>
        </w:rPr>
      </w:pPr>
      <w:r w:rsidRPr="00206F07">
        <w:rPr>
          <w:rFonts w:ascii="Arial" w:eastAsia="Times New Roman" w:hAnsi="Arial" w:cs="Arial"/>
          <w:lang w:eastAsia="pl-PL"/>
        </w:rPr>
        <w:t>Wyniki Prób będą zestawione i ocenione przez Wykonawcę, który przygotuje szczegółowy raport oraz inne dokumenty powykonawcze i przedłoży inspektorowi nadzoru do zatwierdzenia.</w:t>
      </w:r>
    </w:p>
    <w:p w14:paraId="439C072D" w14:textId="77777777" w:rsidR="007B09A8" w:rsidRPr="00206F07" w:rsidRDefault="007B09A8" w:rsidP="007B09A8">
      <w:pPr>
        <w:keepNext/>
        <w:spacing w:after="0" w:line="240" w:lineRule="auto"/>
        <w:outlineLvl w:val="2"/>
        <w:rPr>
          <w:rFonts w:ascii="Arial" w:eastAsia="Times New Roman" w:hAnsi="Arial" w:cs="Arial"/>
          <w:b/>
          <w:lang w:eastAsia="pl-PL"/>
        </w:rPr>
      </w:pPr>
      <w:bookmarkStart w:id="46" w:name="_Toc40160412"/>
      <w:bookmarkStart w:id="47" w:name="_Toc52172549"/>
      <w:bookmarkStart w:id="48" w:name="_Toc90193887"/>
      <w:bookmarkStart w:id="49" w:name="_Toc110325971"/>
    </w:p>
    <w:p w14:paraId="53CC128D" w14:textId="77777777" w:rsidR="007B09A8" w:rsidRPr="00206F07" w:rsidRDefault="007B09A8" w:rsidP="007B09A8">
      <w:pPr>
        <w:keepNext/>
        <w:spacing w:after="0" w:line="240" w:lineRule="auto"/>
        <w:outlineLvl w:val="2"/>
        <w:rPr>
          <w:rFonts w:ascii="Arial" w:eastAsia="Times New Roman" w:hAnsi="Arial" w:cs="Arial"/>
          <w:b/>
          <w:lang w:eastAsia="pl-PL"/>
        </w:rPr>
      </w:pPr>
      <w:r w:rsidRPr="00206F07">
        <w:rPr>
          <w:rFonts w:ascii="Arial" w:eastAsia="Times New Roman" w:hAnsi="Arial" w:cs="Arial"/>
          <w:b/>
          <w:lang w:eastAsia="pl-PL"/>
        </w:rPr>
        <w:t>6.3</w:t>
      </w:r>
      <w:r w:rsidRPr="00206F07">
        <w:rPr>
          <w:rFonts w:ascii="Arial" w:eastAsia="Times New Roman" w:hAnsi="Arial" w:cs="Arial"/>
          <w:b/>
          <w:lang w:eastAsia="pl-PL"/>
        </w:rPr>
        <w:tab/>
        <w:t>Konsekwencje nie spełnienia wymagań</w:t>
      </w:r>
      <w:bookmarkEnd w:id="46"/>
      <w:bookmarkEnd w:id="47"/>
      <w:bookmarkEnd w:id="48"/>
      <w:bookmarkEnd w:id="49"/>
    </w:p>
    <w:p w14:paraId="56F096D2"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 xml:space="preserve">Jeśli wyniki którejś z prób nie będą spełniać Wymagań Zamawiającego, Wykonawca powinien, pod warunkiem uzyskania zgody inspektora nadzoru, wykonać odpowiednie poprawki i powtórzyć próbę do uzyskania akceptacji inspektora nadzoru. </w:t>
      </w:r>
    </w:p>
    <w:bookmarkEnd w:id="37"/>
    <w:p w14:paraId="66D6C9D5" w14:textId="77777777" w:rsidR="007B09A8" w:rsidRPr="00206F07" w:rsidRDefault="007B09A8" w:rsidP="007B09A8">
      <w:pPr>
        <w:spacing w:after="0" w:line="240" w:lineRule="auto"/>
        <w:jc w:val="both"/>
        <w:rPr>
          <w:rFonts w:ascii="Arial" w:eastAsia="Times New Roman" w:hAnsi="Arial" w:cs="Arial"/>
          <w:lang w:eastAsia="pl-PL"/>
        </w:rPr>
      </w:pPr>
    </w:p>
    <w:p w14:paraId="5909DE86" w14:textId="77777777" w:rsidR="007B09A8" w:rsidRPr="00BB28D5" w:rsidRDefault="007B09A8" w:rsidP="007B09A8">
      <w:pPr>
        <w:keepNext/>
        <w:spacing w:after="0" w:line="240" w:lineRule="auto"/>
        <w:outlineLvl w:val="2"/>
        <w:rPr>
          <w:rFonts w:ascii="Arial" w:eastAsia="Times New Roman" w:hAnsi="Arial" w:cs="Arial"/>
          <w:b/>
          <w:sz w:val="24"/>
          <w:szCs w:val="24"/>
          <w:u w:val="single"/>
          <w:lang w:eastAsia="pl-PL"/>
        </w:rPr>
      </w:pPr>
      <w:bookmarkStart w:id="50" w:name="_Toc34797783"/>
      <w:bookmarkStart w:id="51" w:name="_Toc110325977"/>
      <w:r w:rsidRPr="00BB28D5">
        <w:rPr>
          <w:rFonts w:ascii="Arial" w:eastAsia="Times New Roman" w:hAnsi="Arial" w:cs="Arial"/>
          <w:b/>
          <w:sz w:val="24"/>
          <w:szCs w:val="24"/>
          <w:u w:val="single"/>
          <w:lang w:eastAsia="pl-PL"/>
        </w:rPr>
        <w:t>7</w:t>
      </w:r>
      <w:r w:rsidR="00BB28D5">
        <w:rPr>
          <w:rFonts w:ascii="Arial" w:eastAsia="Times New Roman" w:hAnsi="Arial" w:cs="Arial"/>
          <w:b/>
          <w:sz w:val="24"/>
          <w:szCs w:val="24"/>
          <w:u w:val="single"/>
          <w:lang w:eastAsia="pl-PL"/>
        </w:rPr>
        <w:t>.</w:t>
      </w:r>
      <w:r w:rsidRPr="00BB28D5">
        <w:rPr>
          <w:rFonts w:ascii="Arial" w:eastAsia="Times New Roman" w:hAnsi="Arial" w:cs="Arial"/>
          <w:b/>
          <w:sz w:val="24"/>
          <w:szCs w:val="24"/>
          <w:u w:val="single"/>
          <w:lang w:eastAsia="pl-PL"/>
        </w:rPr>
        <w:t xml:space="preserve">    Podstawa płatności</w:t>
      </w:r>
      <w:bookmarkStart w:id="52" w:name="_Toc110325978"/>
      <w:bookmarkEnd w:id="50"/>
      <w:bookmarkEnd w:id="51"/>
    </w:p>
    <w:p w14:paraId="6AAA94F7" w14:textId="77777777" w:rsidR="007B09A8" w:rsidRPr="00206F07" w:rsidRDefault="007B09A8" w:rsidP="007B09A8">
      <w:pPr>
        <w:keepNext/>
        <w:spacing w:after="0" w:line="240" w:lineRule="auto"/>
        <w:outlineLvl w:val="2"/>
        <w:rPr>
          <w:rFonts w:ascii="Arial" w:eastAsia="Times New Roman" w:hAnsi="Arial" w:cs="Arial"/>
          <w:b/>
          <w:lang w:eastAsia="pl-PL"/>
        </w:rPr>
      </w:pPr>
    </w:p>
    <w:p w14:paraId="2D21C337" w14:textId="77777777" w:rsidR="007B09A8" w:rsidRPr="00206F07" w:rsidRDefault="007B09A8" w:rsidP="007B09A8">
      <w:pPr>
        <w:keepNext/>
        <w:spacing w:after="0" w:line="240" w:lineRule="auto"/>
        <w:outlineLvl w:val="2"/>
        <w:rPr>
          <w:rFonts w:ascii="Arial" w:eastAsia="Times New Roman" w:hAnsi="Arial" w:cs="Arial"/>
          <w:b/>
          <w:lang w:eastAsia="pl-PL"/>
        </w:rPr>
      </w:pPr>
      <w:r w:rsidRPr="00206F07">
        <w:rPr>
          <w:rFonts w:ascii="Arial" w:eastAsia="Times New Roman" w:hAnsi="Arial" w:cs="Arial"/>
          <w:b/>
          <w:lang w:eastAsia="pl-PL"/>
        </w:rPr>
        <w:t>7.1  Ustalenia ogólne</w:t>
      </w:r>
      <w:bookmarkStart w:id="53" w:name="_Toc110325979"/>
      <w:bookmarkEnd w:id="52"/>
    </w:p>
    <w:p w14:paraId="034AD5A6" w14:textId="77777777" w:rsidR="007B09A8" w:rsidRPr="00206F07" w:rsidRDefault="007B09A8" w:rsidP="007B09A8">
      <w:pPr>
        <w:spacing w:after="0" w:line="240" w:lineRule="auto"/>
        <w:jc w:val="both"/>
        <w:rPr>
          <w:rFonts w:ascii="Arial" w:eastAsia="Times New Roman" w:hAnsi="Arial" w:cs="Arial"/>
          <w:bCs/>
          <w:lang w:eastAsia="pl-PL"/>
        </w:rPr>
      </w:pPr>
      <w:r w:rsidRPr="00206F07">
        <w:rPr>
          <w:rFonts w:ascii="Arial" w:eastAsia="Times New Roman" w:hAnsi="Arial" w:cs="Arial"/>
          <w:bCs/>
          <w:lang w:eastAsia="pl-PL"/>
        </w:rPr>
        <w:t>Podstawą płatności będą ceny jednostkowe podane w tabeli „Wykaz cen” oraz ilości wykonanych jednostek.</w:t>
      </w:r>
    </w:p>
    <w:p w14:paraId="68F2EB6A" w14:textId="77777777" w:rsidR="007B09A8" w:rsidRPr="00206F07" w:rsidRDefault="007B09A8" w:rsidP="007B09A8">
      <w:pPr>
        <w:spacing w:after="0" w:line="240" w:lineRule="auto"/>
        <w:jc w:val="both"/>
        <w:rPr>
          <w:rFonts w:ascii="Arial" w:eastAsia="Times New Roman" w:hAnsi="Arial" w:cs="Arial"/>
          <w:b/>
          <w:bCs/>
          <w:lang w:eastAsia="pl-PL"/>
        </w:rPr>
      </w:pPr>
    </w:p>
    <w:p w14:paraId="4A3E1E7F" w14:textId="77777777" w:rsidR="007B09A8" w:rsidRPr="00206F07" w:rsidRDefault="007B09A8" w:rsidP="007B09A8">
      <w:pPr>
        <w:spacing w:after="0" w:line="240" w:lineRule="auto"/>
        <w:jc w:val="both"/>
        <w:rPr>
          <w:rFonts w:ascii="Arial" w:eastAsia="Times New Roman" w:hAnsi="Arial" w:cs="Arial"/>
          <w:b/>
          <w:bCs/>
          <w:lang w:eastAsia="pl-PL"/>
        </w:rPr>
      </w:pPr>
      <w:r w:rsidRPr="00206F07">
        <w:rPr>
          <w:rFonts w:ascii="Arial" w:eastAsia="Times New Roman" w:hAnsi="Arial" w:cs="Arial"/>
          <w:b/>
          <w:bCs/>
          <w:lang w:eastAsia="pl-PL"/>
        </w:rPr>
        <w:t>7.2  Cena elementu Robót</w:t>
      </w:r>
      <w:bookmarkEnd w:id="53"/>
    </w:p>
    <w:p w14:paraId="4C24C893"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Cena 1 mb kolektora, poddawanego renowacji będzie uwzględniać wszystkie czynności, wymagania i badania składające się na jej wykonanie, określone dla tej Roboty w ST.</w:t>
      </w:r>
    </w:p>
    <w:p w14:paraId="3A2F9275" w14:textId="77777777" w:rsidR="007B09A8" w:rsidRPr="00206F07" w:rsidRDefault="007B09A8" w:rsidP="007B09A8">
      <w:pPr>
        <w:spacing w:after="0" w:line="240" w:lineRule="auto"/>
        <w:jc w:val="both"/>
        <w:rPr>
          <w:rFonts w:ascii="Arial" w:eastAsia="Times New Roman" w:hAnsi="Arial" w:cs="Arial"/>
          <w:lang w:eastAsia="pl-PL"/>
        </w:rPr>
      </w:pPr>
      <w:r w:rsidRPr="00206F07">
        <w:rPr>
          <w:rFonts w:ascii="Arial" w:eastAsia="Times New Roman" w:hAnsi="Arial" w:cs="Arial"/>
          <w:lang w:eastAsia="pl-PL"/>
        </w:rPr>
        <w:t>Cena powinna uwzględniać również:</w:t>
      </w:r>
    </w:p>
    <w:p w14:paraId="4E12714A" w14:textId="77777777" w:rsidR="007B09A8" w:rsidRPr="00206F07" w:rsidRDefault="007B09A8" w:rsidP="007B09A8">
      <w:pPr>
        <w:numPr>
          <w:ilvl w:val="0"/>
          <w:numId w:val="9"/>
        </w:numPr>
        <w:spacing w:after="0" w:line="240" w:lineRule="auto"/>
        <w:ind w:left="360"/>
        <w:jc w:val="both"/>
        <w:rPr>
          <w:rFonts w:ascii="Arial" w:eastAsia="Times New Roman" w:hAnsi="Arial" w:cs="Arial"/>
          <w:lang w:eastAsia="pl-PL"/>
        </w:rPr>
      </w:pPr>
      <w:r w:rsidRPr="00206F07">
        <w:rPr>
          <w:rFonts w:ascii="Arial" w:eastAsia="Times New Roman" w:hAnsi="Arial" w:cs="Arial"/>
          <w:lang w:eastAsia="pl-PL"/>
        </w:rPr>
        <w:t>robociznę bezpośrednią,</w:t>
      </w:r>
    </w:p>
    <w:p w14:paraId="3490F51B" w14:textId="77777777" w:rsidR="007B09A8" w:rsidRPr="00206F07" w:rsidRDefault="007B09A8" w:rsidP="007B09A8">
      <w:pPr>
        <w:numPr>
          <w:ilvl w:val="0"/>
          <w:numId w:val="9"/>
        </w:numPr>
        <w:spacing w:after="0" w:line="240" w:lineRule="auto"/>
        <w:ind w:left="360"/>
        <w:jc w:val="both"/>
        <w:rPr>
          <w:rFonts w:ascii="Arial" w:eastAsia="Times New Roman" w:hAnsi="Arial" w:cs="Arial"/>
          <w:lang w:eastAsia="pl-PL"/>
        </w:rPr>
      </w:pPr>
      <w:r w:rsidRPr="00206F07">
        <w:rPr>
          <w:rFonts w:ascii="Arial" w:eastAsia="Times New Roman" w:hAnsi="Arial" w:cs="Arial"/>
          <w:lang w:eastAsia="pl-PL"/>
        </w:rPr>
        <w:t>wartość użytych materiałów dostarczanych przez Wykonawcę wraz z kosztami ich zakupu,</w:t>
      </w:r>
    </w:p>
    <w:p w14:paraId="3817E2C1" w14:textId="77777777" w:rsidR="007B09A8" w:rsidRPr="00206F07" w:rsidRDefault="007B09A8" w:rsidP="007B09A8">
      <w:pPr>
        <w:numPr>
          <w:ilvl w:val="0"/>
          <w:numId w:val="9"/>
        </w:numPr>
        <w:spacing w:after="0" w:line="240" w:lineRule="auto"/>
        <w:ind w:left="360"/>
        <w:jc w:val="both"/>
        <w:rPr>
          <w:rFonts w:ascii="Arial" w:eastAsia="Times New Roman" w:hAnsi="Arial" w:cs="Arial"/>
          <w:lang w:eastAsia="pl-PL"/>
        </w:rPr>
      </w:pPr>
      <w:r w:rsidRPr="00206F07">
        <w:rPr>
          <w:rFonts w:ascii="Arial" w:eastAsia="Times New Roman" w:hAnsi="Arial" w:cs="Arial"/>
          <w:lang w:eastAsia="pl-PL"/>
        </w:rPr>
        <w:t>wartość pracy sprzętu wraz z ich kosztami (sprowadzenie sprzętu na Teren Budowy i z powrotem, montaż i demontaż na stanowisku pracy),</w:t>
      </w:r>
    </w:p>
    <w:p w14:paraId="0762C6B5" w14:textId="77777777" w:rsidR="007B09A8" w:rsidRPr="00206F07" w:rsidRDefault="007B09A8" w:rsidP="007B09A8">
      <w:pPr>
        <w:numPr>
          <w:ilvl w:val="0"/>
          <w:numId w:val="9"/>
        </w:numPr>
        <w:spacing w:after="0" w:line="240" w:lineRule="auto"/>
        <w:ind w:left="360"/>
        <w:jc w:val="both"/>
        <w:rPr>
          <w:rFonts w:ascii="Arial" w:eastAsia="Times New Roman" w:hAnsi="Arial" w:cs="Arial"/>
          <w:lang w:eastAsia="pl-PL"/>
        </w:rPr>
      </w:pPr>
      <w:r w:rsidRPr="00206F07">
        <w:rPr>
          <w:rFonts w:ascii="Arial" w:eastAsia="Times New Roman" w:hAnsi="Arial" w:cs="Arial"/>
          <w:lang w:eastAsia="pl-PL"/>
        </w:rPr>
        <w:t xml:space="preserve">koszty pośrednie, w skład których wchodzą: płace personelu i kierownictwa budowy, pracowników nadzoru, koszty urządzenia i eksploatacji zaplecza budowy (w tym doprowadzenie energii i wody, budowa dróg dojazdowych itp.), koszty dotyczące oznakowania robót, wydatki dotyczące BHP, usługi obce na rzecz budowy, ekspertyzy dotyczące  wykonanych robót, ubezpieczenia i koszty zarządu przedsiębiorstwa Wykonawcy,  </w:t>
      </w:r>
    </w:p>
    <w:p w14:paraId="736DB0E4" w14:textId="77777777" w:rsidR="007B09A8" w:rsidRPr="00206F07" w:rsidRDefault="007B09A8" w:rsidP="007B09A8">
      <w:pPr>
        <w:numPr>
          <w:ilvl w:val="0"/>
          <w:numId w:val="9"/>
        </w:numPr>
        <w:tabs>
          <w:tab w:val="left" w:pos="426"/>
        </w:tabs>
        <w:spacing w:after="0" w:line="240" w:lineRule="auto"/>
        <w:ind w:left="360"/>
        <w:jc w:val="both"/>
        <w:rPr>
          <w:rFonts w:ascii="Arial" w:eastAsia="Times New Roman" w:hAnsi="Arial" w:cs="Arial"/>
          <w:lang w:eastAsia="pl-PL"/>
        </w:rPr>
      </w:pPr>
      <w:r w:rsidRPr="00206F07">
        <w:rPr>
          <w:rFonts w:ascii="Arial" w:eastAsia="Times New Roman" w:hAnsi="Arial" w:cs="Arial"/>
          <w:lang w:eastAsia="pl-PL"/>
        </w:rPr>
        <w:t>zysk kalkulacyjny zawierający ryzyko Wykonawcy z tytułu innych wydatków mogących wystąpić w czasie realizacji Robót i w okresie gwarancyjnym,</w:t>
      </w:r>
    </w:p>
    <w:p w14:paraId="5228224C" w14:textId="77777777" w:rsidR="007B09A8" w:rsidRPr="00206F07" w:rsidRDefault="007B09A8" w:rsidP="007B09A8">
      <w:pPr>
        <w:numPr>
          <w:ilvl w:val="0"/>
          <w:numId w:val="9"/>
        </w:numPr>
        <w:tabs>
          <w:tab w:val="left" w:pos="426"/>
        </w:tabs>
        <w:spacing w:after="0" w:line="240" w:lineRule="auto"/>
        <w:ind w:left="360"/>
        <w:jc w:val="both"/>
        <w:rPr>
          <w:rFonts w:ascii="Arial" w:eastAsia="Times New Roman" w:hAnsi="Arial" w:cs="Arial"/>
          <w:lang w:eastAsia="pl-PL"/>
        </w:rPr>
      </w:pPr>
      <w:r w:rsidRPr="00206F07">
        <w:rPr>
          <w:rFonts w:ascii="Arial" w:eastAsia="Times New Roman" w:hAnsi="Arial" w:cs="Arial"/>
          <w:lang w:eastAsia="pl-PL"/>
        </w:rPr>
        <w:t>podatki obliczane zgodnie z obowiązującymi przepisami.</w:t>
      </w:r>
    </w:p>
    <w:p w14:paraId="68B8A708" w14:textId="77777777" w:rsidR="007B09A8" w:rsidRPr="00206F07" w:rsidRDefault="007B09A8" w:rsidP="007B09A8">
      <w:pPr>
        <w:tabs>
          <w:tab w:val="left" w:pos="426"/>
          <w:tab w:val="left" w:pos="540"/>
          <w:tab w:val="num" w:pos="792"/>
        </w:tabs>
        <w:spacing w:after="0" w:line="240" w:lineRule="auto"/>
        <w:jc w:val="both"/>
        <w:rPr>
          <w:rFonts w:ascii="Arial" w:eastAsia="Times New Roman" w:hAnsi="Arial" w:cs="Arial"/>
          <w:lang w:eastAsia="pl-PL"/>
        </w:rPr>
      </w:pPr>
      <w:r w:rsidRPr="00206F07">
        <w:rPr>
          <w:rFonts w:ascii="Arial" w:eastAsia="Times New Roman" w:hAnsi="Arial" w:cs="Arial"/>
          <w:lang w:eastAsia="pl-PL"/>
        </w:rPr>
        <w:t>-</w:t>
      </w:r>
      <w:r w:rsidRPr="00206F07">
        <w:rPr>
          <w:rFonts w:ascii="Arial" w:eastAsia="Times New Roman" w:hAnsi="Arial" w:cs="Arial"/>
          <w:lang w:eastAsia="pl-PL"/>
        </w:rPr>
        <w:tab/>
        <w:t>prace pomiarowe i pomocnicze,</w:t>
      </w:r>
    </w:p>
    <w:p w14:paraId="0EECCD8D" w14:textId="77777777" w:rsidR="007B09A8" w:rsidRPr="00206F07" w:rsidRDefault="007B09A8" w:rsidP="007B09A8">
      <w:pPr>
        <w:tabs>
          <w:tab w:val="left" w:pos="426"/>
          <w:tab w:val="left" w:pos="567"/>
        </w:tabs>
        <w:spacing w:after="0" w:line="240" w:lineRule="auto"/>
        <w:jc w:val="both"/>
        <w:rPr>
          <w:rFonts w:ascii="Arial" w:eastAsia="Times New Roman" w:hAnsi="Arial" w:cs="Arial"/>
          <w:lang w:eastAsia="pl-PL"/>
        </w:rPr>
      </w:pPr>
      <w:r w:rsidRPr="00206F07">
        <w:rPr>
          <w:rFonts w:ascii="Arial" w:eastAsia="Times New Roman" w:hAnsi="Arial" w:cs="Arial"/>
          <w:lang w:eastAsia="pl-PL"/>
        </w:rPr>
        <w:lastRenderedPageBreak/>
        <w:t>-</w:t>
      </w:r>
      <w:r w:rsidRPr="00206F07">
        <w:rPr>
          <w:rFonts w:ascii="Arial" w:eastAsia="Times New Roman" w:hAnsi="Arial" w:cs="Arial"/>
          <w:lang w:eastAsia="pl-PL"/>
        </w:rPr>
        <w:tab/>
        <w:t>inspekcja telewizyjna przedwykonawcza,</w:t>
      </w:r>
    </w:p>
    <w:p w14:paraId="2D96666D" w14:textId="77777777" w:rsidR="007B09A8" w:rsidRPr="00206F07" w:rsidRDefault="007B09A8" w:rsidP="007B09A8">
      <w:pPr>
        <w:tabs>
          <w:tab w:val="left" w:pos="426"/>
          <w:tab w:val="left" w:pos="540"/>
          <w:tab w:val="num" w:pos="792"/>
        </w:tabs>
        <w:spacing w:after="0" w:line="240" w:lineRule="auto"/>
        <w:jc w:val="both"/>
        <w:rPr>
          <w:rFonts w:ascii="Arial" w:eastAsia="Times New Roman" w:hAnsi="Arial" w:cs="Arial"/>
          <w:color w:val="000000"/>
          <w:lang w:eastAsia="pl-PL"/>
        </w:rPr>
      </w:pPr>
      <w:r w:rsidRPr="00206F07">
        <w:rPr>
          <w:rFonts w:ascii="Arial" w:eastAsia="Times New Roman" w:hAnsi="Arial" w:cs="Arial"/>
          <w:lang w:eastAsia="pl-PL"/>
        </w:rPr>
        <w:t>-</w:t>
      </w:r>
      <w:r w:rsidRPr="00206F07">
        <w:rPr>
          <w:rFonts w:ascii="Arial" w:eastAsia="Times New Roman" w:hAnsi="Arial" w:cs="Arial"/>
          <w:lang w:eastAsia="pl-PL"/>
        </w:rPr>
        <w:tab/>
        <w:t xml:space="preserve">czyszczenie kanału i komór,  </w:t>
      </w:r>
    </w:p>
    <w:p w14:paraId="7DE43305" w14:textId="77777777" w:rsidR="007B09A8" w:rsidRPr="00206F07" w:rsidRDefault="007B09A8" w:rsidP="007B09A8">
      <w:pPr>
        <w:tabs>
          <w:tab w:val="left" w:pos="426"/>
          <w:tab w:val="left" w:pos="540"/>
          <w:tab w:val="num" w:pos="792"/>
        </w:tabs>
        <w:spacing w:after="0" w:line="240" w:lineRule="auto"/>
        <w:jc w:val="both"/>
        <w:rPr>
          <w:rFonts w:ascii="Arial" w:eastAsia="Times New Roman" w:hAnsi="Arial" w:cs="Arial"/>
          <w:lang w:eastAsia="pl-PL"/>
        </w:rPr>
      </w:pPr>
      <w:r w:rsidRPr="00206F07">
        <w:rPr>
          <w:rFonts w:ascii="Arial" w:eastAsia="Times New Roman" w:hAnsi="Arial" w:cs="Arial"/>
          <w:lang w:eastAsia="pl-PL"/>
        </w:rPr>
        <w:t>-</w:t>
      </w:r>
      <w:r w:rsidRPr="00206F07">
        <w:rPr>
          <w:rFonts w:ascii="Arial" w:eastAsia="Times New Roman" w:hAnsi="Arial" w:cs="Arial"/>
          <w:lang w:eastAsia="pl-PL"/>
        </w:rPr>
        <w:tab/>
        <w:t>niezbędne roboty remontowe w kanale przed wprowadzeniem wykładziny,</w:t>
      </w:r>
    </w:p>
    <w:p w14:paraId="48A01138" w14:textId="5A8FEB5D" w:rsidR="00122390" w:rsidRPr="00206F07" w:rsidRDefault="007B09A8" w:rsidP="007B09A8">
      <w:pPr>
        <w:tabs>
          <w:tab w:val="left" w:pos="426"/>
          <w:tab w:val="left" w:pos="540"/>
          <w:tab w:val="num" w:pos="792"/>
        </w:tabs>
        <w:spacing w:after="0" w:line="240" w:lineRule="auto"/>
        <w:jc w:val="both"/>
        <w:rPr>
          <w:rFonts w:ascii="Arial" w:eastAsia="Times New Roman" w:hAnsi="Arial" w:cs="Arial"/>
          <w:lang w:eastAsia="pl-PL"/>
        </w:rPr>
      </w:pPr>
      <w:r w:rsidRPr="00206F07">
        <w:rPr>
          <w:rFonts w:ascii="Arial" w:eastAsia="Times New Roman" w:hAnsi="Arial" w:cs="Arial"/>
          <w:lang w:eastAsia="pl-PL"/>
        </w:rPr>
        <w:t>-</w:t>
      </w:r>
      <w:r w:rsidRPr="00206F07">
        <w:rPr>
          <w:rFonts w:ascii="Arial" w:eastAsia="Times New Roman" w:hAnsi="Arial" w:cs="Arial"/>
          <w:lang w:eastAsia="pl-PL"/>
        </w:rPr>
        <w:tab/>
        <w:t>instalacja rękawa,</w:t>
      </w:r>
    </w:p>
    <w:p w14:paraId="55B8FB15" w14:textId="77777777" w:rsidR="007B09A8" w:rsidRPr="00206F07" w:rsidRDefault="007B09A8" w:rsidP="007B09A8">
      <w:pPr>
        <w:tabs>
          <w:tab w:val="left" w:pos="426"/>
          <w:tab w:val="left" w:pos="540"/>
          <w:tab w:val="num" w:pos="792"/>
        </w:tabs>
        <w:spacing w:after="0" w:line="240" w:lineRule="auto"/>
        <w:jc w:val="both"/>
        <w:rPr>
          <w:rFonts w:ascii="Arial" w:eastAsia="Times New Roman" w:hAnsi="Arial" w:cs="Arial"/>
          <w:lang w:eastAsia="pl-PL"/>
        </w:rPr>
      </w:pPr>
      <w:r w:rsidRPr="00206F07">
        <w:rPr>
          <w:rFonts w:ascii="Arial" w:eastAsia="Times New Roman" w:hAnsi="Arial" w:cs="Arial"/>
          <w:lang w:eastAsia="pl-PL"/>
        </w:rPr>
        <w:t>-</w:t>
      </w:r>
      <w:r w:rsidRPr="00206F07">
        <w:rPr>
          <w:rFonts w:ascii="Arial" w:eastAsia="Times New Roman" w:hAnsi="Arial" w:cs="Arial"/>
          <w:lang w:eastAsia="pl-PL"/>
        </w:rPr>
        <w:tab/>
        <w:t>utwardzenie rękawa,</w:t>
      </w:r>
    </w:p>
    <w:p w14:paraId="3485427A" w14:textId="77777777" w:rsidR="007B09A8" w:rsidRPr="00206F07" w:rsidRDefault="007B09A8" w:rsidP="007B09A8">
      <w:pPr>
        <w:tabs>
          <w:tab w:val="left" w:pos="426"/>
          <w:tab w:val="left" w:pos="540"/>
          <w:tab w:val="num" w:pos="792"/>
        </w:tabs>
        <w:spacing w:after="0" w:line="240" w:lineRule="auto"/>
        <w:jc w:val="both"/>
        <w:rPr>
          <w:rFonts w:ascii="Arial" w:eastAsia="Times New Roman" w:hAnsi="Arial" w:cs="Arial"/>
          <w:lang w:eastAsia="pl-PL"/>
        </w:rPr>
      </w:pPr>
      <w:r w:rsidRPr="00206F07">
        <w:rPr>
          <w:rFonts w:ascii="Arial" w:eastAsia="Times New Roman" w:hAnsi="Arial" w:cs="Arial"/>
          <w:lang w:eastAsia="pl-PL"/>
        </w:rPr>
        <w:t>-</w:t>
      </w:r>
      <w:r w:rsidRPr="00206F07">
        <w:rPr>
          <w:rFonts w:ascii="Arial" w:eastAsia="Times New Roman" w:hAnsi="Arial" w:cs="Arial"/>
          <w:lang w:eastAsia="pl-PL"/>
        </w:rPr>
        <w:tab/>
        <w:t>wykonanie uszczelnienia przestrzeni międzyrurowej w studniach</w:t>
      </w:r>
    </w:p>
    <w:p w14:paraId="775400BC" w14:textId="77777777" w:rsidR="007B09A8" w:rsidRPr="00206F07" w:rsidRDefault="007B09A8" w:rsidP="007B09A8">
      <w:pPr>
        <w:tabs>
          <w:tab w:val="left" w:pos="426"/>
          <w:tab w:val="left" w:pos="540"/>
          <w:tab w:val="num" w:pos="792"/>
        </w:tabs>
        <w:spacing w:after="0" w:line="240" w:lineRule="auto"/>
        <w:jc w:val="both"/>
        <w:rPr>
          <w:rFonts w:ascii="Arial" w:eastAsia="Times New Roman" w:hAnsi="Arial" w:cs="Arial"/>
          <w:lang w:eastAsia="pl-PL"/>
        </w:rPr>
      </w:pPr>
      <w:r w:rsidRPr="00206F07">
        <w:rPr>
          <w:rFonts w:ascii="Arial" w:eastAsia="Times New Roman" w:hAnsi="Arial" w:cs="Arial"/>
          <w:lang w:eastAsia="pl-PL"/>
        </w:rPr>
        <w:t>-</w:t>
      </w:r>
      <w:r w:rsidRPr="00206F07">
        <w:rPr>
          <w:rFonts w:ascii="Arial" w:eastAsia="Times New Roman" w:hAnsi="Arial" w:cs="Arial"/>
          <w:lang w:eastAsia="pl-PL"/>
        </w:rPr>
        <w:tab/>
      </w:r>
      <w:r w:rsidRPr="008D5454">
        <w:rPr>
          <w:rFonts w:ascii="Arial" w:eastAsia="Times New Roman" w:hAnsi="Arial" w:cs="Arial"/>
          <w:lang w:eastAsia="pl-PL"/>
        </w:rPr>
        <w:t>pompowanie ścieków,</w:t>
      </w:r>
    </w:p>
    <w:p w14:paraId="6CAD11E6" w14:textId="77777777" w:rsidR="007B09A8" w:rsidRPr="00206F07" w:rsidRDefault="007B09A8" w:rsidP="007B09A8">
      <w:pPr>
        <w:tabs>
          <w:tab w:val="left" w:pos="426"/>
          <w:tab w:val="left" w:pos="540"/>
          <w:tab w:val="num" w:pos="792"/>
        </w:tabs>
        <w:spacing w:after="0" w:line="240" w:lineRule="auto"/>
        <w:jc w:val="both"/>
        <w:rPr>
          <w:rFonts w:ascii="Arial" w:eastAsia="Times New Roman" w:hAnsi="Arial" w:cs="Arial"/>
          <w:lang w:eastAsia="pl-PL"/>
        </w:rPr>
      </w:pPr>
      <w:r w:rsidRPr="00206F07">
        <w:rPr>
          <w:rFonts w:ascii="Arial" w:eastAsia="Times New Roman" w:hAnsi="Arial" w:cs="Arial"/>
          <w:lang w:eastAsia="pl-PL"/>
        </w:rPr>
        <w:t>-</w:t>
      </w:r>
      <w:r w:rsidRPr="00206F07">
        <w:rPr>
          <w:rFonts w:ascii="Arial" w:eastAsia="Times New Roman" w:hAnsi="Arial" w:cs="Arial"/>
          <w:lang w:eastAsia="pl-PL"/>
        </w:rPr>
        <w:tab/>
        <w:t>blokowania kolektora,</w:t>
      </w:r>
    </w:p>
    <w:p w14:paraId="46948A15" w14:textId="77777777" w:rsidR="007B09A8" w:rsidRPr="00206F07" w:rsidRDefault="007B09A8" w:rsidP="007B09A8">
      <w:pPr>
        <w:tabs>
          <w:tab w:val="left" w:pos="426"/>
          <w:tab w:val="left" w:pos="540"/>
          <w:tab w:val="num" w:pos="792"/>
        </w:tabs>
        <w:spacing w:after="0" w:line="240" w:lineRule="auto"/>
        <w:jc w:val="both"/>
        <w:rPr>
          <w:rFonts w:ascii="Arial" w:eastAsia="Times New Roman" w:hAnsi="Arial" w:cs="Arial"/>
          <w:lang w:eastAsia="pl-PL"/>
        </w:rPr>
      </w:pPr>
      <w:r w:rsidRPr="00206F07">
        <w:rPr>
          <w:rFonts w:ascii="Arial" w:eastAsia="Times New Roman" w:hAnsi="Arial" w:cs="Arial"/>
          <w:lang w:eastAsia="pl-PL"/>
        </w:rPr>
        <w:t>-</w:t>
      </w:r>
      <w:r w:rsidRPr="00206F07">
        <w:rPr>
          <w:rFonts w:ascii="Arial" w:eastAsia="Times New Roman" w:hAnsi="Arial" w:cs="Arial"/>
          <w:lang w:eastAsia="pl-PL"/>
        </w:rPr>
        <w:tab/>
        <w:t xml:space="preserve">wykonania by-pasa, </w:t>
      </w:r>
    </w:p>
    <w:p w14:paraId="4B822643" w14:textId="77777777" w:rsidR="007B09A8" w:rsidRPr="00206F07" w:rsidRDefault="007B09A8" w:rsidP="007B09A8">
      <w:pPr>
        <w:tabs>
          <w:tab w:val="left" w:pos="426"/>
          <w:tab w:val="left" w:pos="540"/>
          <w:tab w:val="num" w:pos="792"/>
        </w:tabs>
        <w:spacing w:after="0" w:line="240" w:lineRule="auto"/>
        <w:jc w:val="both"/>
        <w:rPr>
          <w:rFonts w:ascii="Arial" w:eastAsia="Times New Roman" w:hAnsi="Arial" w:cs="Arial"/>
          <w:lang w:eastAsia="pl-PL"/>
        </w:rPr>
      </w:pPr>
      <w:r w:rsidRPr="00206F07">
        <w:rPr>
          <w:rFonts w:ascii="Arial" w:eastAsia="Times New Roman" w:hAnsi="Arial" w:cs="Arial"/>
          <w:lang w:eastAsia="pl-PL"/>
        </w:rPr>
        <w:t>-</w:t>
      </w:r>
      <w:r w:rsidRPr="00206F07">
        <w:rPr>
          <w:rFonts w:ascii="Arial" w:eastAsia="Times New Roman" w:hAnsi="Arial" w:cs="Arial"/>
          <w:lang w:eastAsia="pl-PL"/>
        </w:rPr>
        <w:tab/>
        <w:t>inspekcja telewizyjna powykonawcza,</w:t>
      </w:r>
    </w:p>
    <w:p w14:paraId="5B02C1FD" w14:textId="77777777" w:rsidR="007B09A8" w:rsidRPr="00206F07" w:rsidRDefault="007B09A8" w:rsidP="007B09A8">
      <w:pPr>
        <w:tabs>
          <w:tab w:val="left" w:pos="426"/>
          <w:tab w:val="left" w:pos="540"/>
          <w:tab w:val="num" w:pos="709"/>
        </w:tabs>
        <w:spacing w:after="0" w:line="240" w:lineRule="auto"/>
        <w:jc w:val="both"/>
        <w:rPr>
          <w:rFonts w:ascii="Arial" w:eastAsia="Times New Roman" w:hAnsi="Arial" w:cs="Arial"/>
          <w:lang w:eastAsia="pl-PL"/>
        </w:rPr>
      </w:pPr>
      <w:r w:rsidRPr="00206F07">
        <w:rPr>
          <w:rFonts w:ascii="Arial" w:eastAsia="Times New Roman" w:hAnsi="Arial" w:cs="Arial"/>
          <w:lang w:eastAsia="pl-PL"/>
        </w:rPr>
        <w:t>-</w:t>
      </w:r>
      <w:r w:rsidRPr="00206F07">
        <w:rPr>
          <w:rFonts w:ascii="Arial" w:eastAsia="Times New Roman" w:hAnsi="Arial" w:cs="Arial"/>
          <w:lang w:eastAsia="pl-PL"/>
        </w:rPr>
        <w:tab/>
        <w:t>uszczelnienie i renowację kinet,</w:t>
      </w:r>
    </w:p>
    <w:p w14:paraId="13D8E519" w14:textId="77777777" w:rsidR="007B09A8" w:rsidRPr="00206F07" w:rsidRDefault="007B09A8" w:rsidP="007B09A8">
      <w:pPr>
        <w:tabs>
          <w:tab w:val="left" w:pos="426"/>
          <w:tab w:val="left" w:pos="540"/>
          <w:tab w:val="num" w:pos="792"/>
        </w:tabs>
        <w:spacing w:after="0" w:line="240" w:lineRule="auto"/>
        <w:jc w:val="both"/>
        <w:rPr>
          <w:rFonts w:ascii="Arial" w:eastAsia="Times New Roman" w:hAnsi="Arial" w:cs="Arial"/>
          <w:lang w:eastAsia="pl-PL"/>
        </w:rPr>
      </w:pPr>
      <w:r w:rsidRPr="00206F07">
        <w:rPr>
          <w:rFonts w:ascii="Arial" w:eastAsia="Times New Roman" w:hAnsi="Arial" w:cs="Arial"/>
          <w:lang w:eastAsia="pl-PL"/>
        </w:rPr>
        <w:t>-</w:t>
      </w:r>
      <w:r w:rsidRPr="00206F07">
        <w:rPr>
          <w:rFonts w:ascii="Arial" w:eastAsia="Times New Roman" w:hAnsi="Arial" w:cs="Arial"/>
          <w:lang w:eastAsia="pl-PL"/>
        </w:rPr>
        <w:tab/>
        <w:t>transport wewnętrzny w obrębie budowy,</w:t>
      </w:r>
    </w:p>
    <w:p w14:paraId="02D9AFED" w14:textId="77777777" w:rsidR="007B09A8" w:rsidRPr="00206F07" w:rsidRDefault="007B09A8" w:rsidP="007B09A8">
      <w:pPr>
        <w:tabs>
          <w:tab w:val="left" w:pos="426"/>
          <w:tab w:val="left" w:pos="540"/>
          <w:tab w:val="num" w:pos="792"/>
        </w:tabs>
        <w:spacing w:after="0" w:line="240" w:lineRule="auto"/>
        <w:ind w:right="-144"/>
        <w:rPr>
          <w:rFonts w:ascii="Arial" w:eastAsia="Times New Roman" w:hAnsi="Arial" w:cs="Arial"/>
          <w:lang w:eastAsia="pl-PL"/>
        </w:rPr>
      </w:pPr>
      <w:r w:rsidRPr="00206F07">
        <w:rPr>
          <w:rFonts w:ascii="Arial" w:eastAsia="Times New Roman" w:hAnsi="Arial" w:cs="Arial"/>
          <w:lang w:eastAsia="pl-PL"/>
        </w:rPr>
        <w:t>-</w:t>
      </w:r>
      <w:r w:rsidRPr="00206F07">
        <w:rPr>
          <w:rFonts w:ascii="Arial" w:eastAsia="Times New Roman" w:hAnsi="Arial" w:cs="Arial"/>
          <w:lang w:eastAsia="pl-PL"/>
        </w:rPr>
        <w:tab/>
        <w:t>utrzymanie nawierzchni dróg tymczasowych w okresie ich eksploatacji,</w:t>
      </w:r>
    </w:p>
    <w:p w14:paraId="743EC148" w14:textId="77777777" w:rsidR="007B09A8" w:rsidRPr="00206F07" w:rsidRDefault="007B09A8" w:rsidP="007B09A8">
      <w:pPr>
        <w:tabs>
          <w:tab w:val="left" w:pos="426"/>
          <w:tab w:val="left" w:pos="540"/>
          <w:tab w:val="num" w:pos="792"/>
        </w:tabs>
        <w:spacing w:after="0" w:line="240" w:lineRule="auto"/>
        <w:jc w:val="both"/>
        <w:rPr>
          <w:rFonts w:ascii="Arial" w:eastAsia="Times New Roman" w:hAnsi="Arial" w:cs="Arial"/>
          <w:lang w:eastAsia="pl-PL"/>
        </w:rPr>
      </w:pPr>
      <w:r w:rsidRPr="00206F07">
        <w:rPr>
          <w:rFonts w:ascii="Arial" w:eastAsia="Times New Roman" w:hAnsi="Arial" w:cs="Arial"/>
          <w:lang w:eastAsia="pl-PL"/>
        </w:rPr>
        <w:t>-</w:t>
      </w:r>
      <w:r w:rsidRPr="00206F07">
        <w:rPr>
          <w:rFonts w:ascii="Arial" w:eastAsia="Times New Roman" w:hAnsi="Arial" w:cs="Arial"/>
          <w:lang w:eastAsia="pl-PL"/>
        </w:rPr>
        <w:tab/>
        <w:t>przeprowadzenie niezbędnych pomiarów i badań,</w:t>
      </w:r>
    </w:p>
    <w:p w14:paraId="2689CB1D" w14:textId="77777777" w:rsidR="00DE453B" w:rsidRDefault="007B09A8" w:rsidP="007B09A8">
      <w:pPr>
        <w:tabs>
          <w:tab w:val="left" w:pos="426"/>
          <w:tab w:val="left" w:pos="540"/>
          <w:tab w:val="num" w:pos="792"/>
        </w:tabs>
        <w:spacing w:after="0" w:line="240" w:lineRule="auto"/>
        <w:jc w:val="both"/>
        <w:rPr>
          <w:rFonts w:ascii="Arial" w:eastAsia="Times New Roman" w:hAnsi="Arial" w:cs="Arial"/>
          <w:lang w:eastAsia="pl-PL"/>
        </w:rPr>
      </w:pPr>
      <w:r w:rsidRPr="00206F07">
        <w:rPr>
          <w:rFonts w:ascii="Arial" w:eastAsia="Times New Roman" w:hAnsi="Arial" w:cs="Arial"/>
          <w:lang w:eastAsia="pl-PL"/>
        </w:rPr>
        <w:t>-</w:t>
      </w:r>
      <w:r w:rsidRPr="00206F07">
        <w:rPr>
          <w:rFonts w:ascii="Arial" w:eastAsia="Times New Roman" w:hAnsi="Arial" w:cs="Arial"/>
          <w:lang w:eastAsia="pl-PL"/>
        </w:rPr>
        <w:tab/>
        <w:t>uporządkow</w:t>
      </w:r>
      <w:r w:rsidR="00DE453B">
        <w:rPr>
          <w:rFonts w:ascii="Arial" w:eastAsia="Times New Roman" w:hAnsi="Arial" w:cs="Arial"/>
          <w:lang w:eastAsia="pl-PL"/>
        </w:rPr>
        <w:t>anie miejsca prowadzenia robót,</w:t>
      </w:r>
    </w:p>
    <w:p w14:paraId="0F41EDEE" w14:textId="77777777" w:rsidR="00DE453B" w:rsidRDefault="007B09A8" w:rsidP="007B09A8">
      <w:pPr>
        <w:pStyle w:val="Akapitzlist"/>
        <w:numPr>
          <w:ilvl w:val="0"/>
          <w:numId w:val="31"/>
        </w:numPr>
        <w:tabs>
          <w:tab w:val="left" w:pos="426"/>
          <w:tab w:val="left" w:pos="540"/>
          <w:tab w:val="num" w:pos="792"/>
        </w:tabs>
        <w:spacing w:after="0" w:line="240" w:lineRule="auto"/>
        <w:ind w:hanging="720"/>
        <w:jc w:val="both"/>
        <w:rPr>
          <w:rFonts w:ascii="Arial" w:eastAsia="Times New Roman" w:hAnsi="Arial" w:cs="Arial"/>
          <w:lang w:eastAsia="pl-PL"/>
        </w:rPr>
      </w:pPr>
      <w:r w:rsidRPr="00DE453B">
        <w:rPr>
          <w:rFonts w:ascii="Arial" w:eastAsia="Times New Roman" w:hAnsi="Arial" w:cs="Arial"/>
          <w:lang w:eastAsia="pl-PL"/>
        </w:rPr>
        <w:t>opracowanie i wdrożenie projektu organizacji ruchu,</w:t>
      </w:r>
    </w:p>
    <w:p w14:paraId="6F51877E" w14:textId="77777777" w:rsidR="00DE453B" w:rsidRDefault="007B09A8" w:rsidP="00DE453B">
      <w:pPr>
        <w:pStyle w:val="Akapitzlist"/>
        <w:numPr>
          <w:ilvl w:val="0"/>
          <w:numId w:val="31"/>
        </w:numPr>
        <w:tabs>
          <w:tab w:val="num" w:pos="426"/>
          <w:tab w:val="left" w:pos="540"/>
        </w:tabs>
        <w:spacing w:after="0" w:line="240" w:lineRule="auto"/>
        <w:ind w:left="426" w:hanging="426"/>
        <w:jc w:val="both"/>
        <w:rPr>
          <w:rFonts w:ascii="Arial" w:eastAsia="Times New Roman" w:hAnsi="Arial" w:cs="Arial"/>
          <w:lang w:eastAsia="pl-PL"/>
        </w:rPr>
      </w:pPr>
      <w:r w:rsidRPr="00DE453B">
        <w:rPr>
          <w:rFonts w:ascii="Arial" w:eastAsia="Times New Roman" w:hAnsi="Arial" w:cs="Arial"/>
          <w:lang w:eastAsia="pl-PL"/>
        </w:rPr>
        <w:t>opracowanie projektu  tymczasowego przewodu tłocznego i zrealizowanie na jego podstawie robót,</w:t>
      </w:r>
    </w:p>
    <w:p w14:paraId="25C7EA48" w14:textId="77777777" w:rsidR="00DE453B" w:rsidRPr="006B4763" w:rsidRDefault="007B09A8" w:rsidP="00DE453B">
      <w:pPr>
        <w:pStyle w:val="Akapitzlist"/>
        <w:numPr>
          <w:ilvl w:val="0"/>
          <w:numId w:val="31"/>
        </w:numPr>
        <w:tabs>
          <w:tab w:val="num" w:pos="426"/>
          <w:tab w:val="left" w:pos="540"/>
        </w:tabs>
        <w:spacing w:after="0" w:line="240" w:lineRule="auto"/>
        <w:ind w:left="426" w:hanging="426"/>
        <w:jc w:val="both"/>
        <w:rPr>
          <w:rFonts w:ascii="Arial" w:eastAsia="Times New Roman" w:hAnsi="Arial" w:cs="Arial"/>
          <w:lang w:eastAsia="pl-PL"/>
        </w:rPr>
      </w:pPr>
      <w:r w:rsidRPr="006B4763">
        <w:rPr>
          <w:rFonts w:ascii="Arial" w:eastAsia="Times New Roman" w:hAnsi="Arial" w:cs="Arial"/>
          <w:lang w:eastAsia="pl-PL"/>
        </w:rPr>
        <w:t>koszty zajęcia pasa drogowego wyliczonego przez ZDMiKP w Bydgoszczy</w:t>
      </w:r>
      <w:r w:rsidR="006B4763" w:rsidRPr="006B4763">
        <w:rPr>
          <w:rFonts w:ascii="Arial" w:eastAsia="Times New Roman" w:hAnsi="Arial" w:cs="Arial"/>
          <w:lang w:eastAsia="pl-PL"/>
        </w:rPr>
        <w:t>,</w:t>
      </w:r>
      <w:r w:rsidRPr="006B4763">
        <w:rPr>
          <w:rFonts w:ascii="Arial" w:eastAsia="Times New Roman" w:hAnsi="Arial" w:cs="Arial"/>
          <w:lang w:eastAsia="pl-PL"/>
        </w:rPr>
        <w:t xml:space="preserve"> zgodnie z Uchwałą Rady Miasta z dnia 23.11.2011r nr VIII/318/2011 </w:t>
      </w:r>
      <w:r w:rsidR="006B4763" w:rsidRPr="006B4763">
        <w:rPr>
          <w:rFonts w:ascii="Arial" w:eastAsia="Times New Roman" w:hAnsi="Arial" w:cs="Arial"/>
          <w:lang w:eastAsia="pl-PL"/>
        </w:rPr>
        <w:t xml:space="preserve">z późniejszymi zmianami, </w:t>
      </w:r>
      <w:r w:rsidRPr="006B4763">
        <w:rPr>
          <w:rFonts w:ascii="Arial" w:eastAsia="Times New Roman" w:hAnsi="Arial" w:cs="Arial"/>
          <w:lang w:eastAsia="pl-PL"/>
        </w:rPr>
        <w:t>ponosi Wykonawca</w:t>
      </w:r>
      <w:r w:rsidR="006B4763" w:rsidRPr="006B4763">
        <w:rPr>
          <w:rFonts w:ascii="Arial" w:eastAsia="Times New Roman" w:hAnsi="Arial" w:cs="Arial"/>
          <w:lang w:eastAsia="pl-PL"/>
        </w:rPr>
        <w:t>,</w:t>
      </w:r>
    </w:p>
    <w:p w14:paraId="0173893A" w14:textId="77777777" w:rsidR="007B09A8" w:rsidRPr="00DE453B" w:rsidRDefault="007B09A8" w:rsidP="00DE453B">
      <w:pPr>
        <w:pStyle w:val="Akapitzlist"/>
        <w:numPr>
          <w:ilvl w:val="0"/>
          <w:numId w:val="31"/>
        </w:numPr>
        <w:tabs>
          <w:tab w:val="num" w:pos="426"/>
          <w:tab w:val="left" w:pos="540"/>
        </w:tabs>
        <w:spacing w:after="0" w:line="240" w:lineRule="auto"/>
        <w:ind w:left="426" w:hanging="426"/>
        <w:jc w:val="both"/>
        <w:rPr>
          <w:rFonts w:ascii="Arial" w:eastAsia="Times New Roman" w:hAnsi="Arial" w:cs="Arial"/>
          <w:lang w:eastAsia="pl-PL"/>
        </w:rPr>
      </w:pPr>
      <w:r w:rsidRPr="00DE453B">
        <w:rPr>
          <w:rFonts w:ascii="Arial" w:eastAsia="Times New Roman" w:hAnsi="Arial" w:cs="Arial"/>
          <w:color w:val="000000"/>
          <w:lang w:eastAsia="pl-PL"/>
        </w:rPr>
        <w:t>koszty zajęcia innych terenów, których zajęcie będzie niezbędne do zrealizowania niniejszej inwestycji</w:t>
      </w:r>
      <w:r w:rsidR="006B4763">
        <w:rPr>
          <w:rFonts w:ascii="Arial" w:eastAsia="Times New Roman" w:hAnsi="Arial" w:cs="Arial"/>
          <w:color w:val="000000"/>
          <w:lang w:eastAsia="pl-PL"/>
        </w:rPr>
        <w:t>.</w:t>
      </w:r>
    </w:p>
    <w:p w14:paraId="48642AF8" w14:textId="77777777" w:rsidR="007B09A8" w:rsidRPr="00206F07" w:rsidRDefault="007B09A8" w:rsidP="007B09A8">
      <w:pPr>
        <w:spacing w:after="240" w:line="240" w:lineRule="auto"/>
        <w:rPr>
          <w:rFonts w:ascii="Arial" w:eastAsia="Times New Roman" w:hAnsi="Arial" w:cs="Arial"/>
          <w:lang w:eastAsia="pl-PL"/>
        </w:rPr>
      </w:pPr>
      <w:r w:rsidRPr="00206F07">
        <w:rPr>
          <w:rFonts w:ascii="Arial" w:eastAsia="Times New Roman" w:hAnsi="Arial" w:cs="Arial"/>
          <w:lang w:eastAsia="pl-PL"/>
        </w:rPr>
        <w:t>Ceny jednostkowe podane przez Wykonawcę w Wykazie Cen są ostateczne.</w:t>
      </w:r>
      <w:bookmarkStart w:id="54" w:name="_Toc103051118"/>
    </w:p>
    <w:bookmarkEnd w:id="54"/>
    <w:p w14:paraId="45D14F13" w14:textId="77777777" w:rsidR="006B4763" w:rsidRDefault="006B4763" w:rsidP="007B09A8">
      <w:pPr>
        <w:keepNext/>
        <w:spacing w:after="0" w:line="240" w:lineRule="auto"/>
        <w:jc w:val="both"/>
        <w:outlineLvl w:val="0"/>
        <w:rPr>
          <w:rFonts w:ascii="Arial" w:eastAsia="Times New Roman" w:hAnsi="Arial" w:cs="Arial"/>
          <w:b/>
          <w:bCs/>
          <w:sz w:val="28"/>
          <w:szCs w:val="28"/>
          <w:lang w:eastAsia="pl-PL"/>
        </w:rPr>
      </w:pPr>
    </w:p>
    <w:p w14:paraId="09D36F30" w14:textId="77777777" w:rsidR="007B09A8" w:rsidRPr="00206F07" w:rsidRDefault="007B09A8" w:rsidP="007B09A8">
      <w:pPr>
        <w:keepNext/>
        <w:spacing w:after="0" w:line="240" w:lineRule="auto"/>
        <w:jc w:val="both"/>
        <w:outlineLvl w:val="0"/>
        <w:rPr>
          <w:rFonts w:ascii="Arial" w:eastAsia="Times New Roman" w:hAnsi="Arial" w:cs="Arial"/>
          <w:b/>
          <w:bCs/>
          <w:sz w:val="28"/>
          <w:szCs w:val="28"/>
          <w:lang w:eastAsia="pl-PL"/>
        </w:rPr>
      </w:pPr>
      <w:r w:rsidRPr="00206F07">
        <w:rPr>
          <w:rFonts w:ascii="Arial" w:eastAsia="Times New Roman" w:hAnsi="Arial" w:cs="Arial"/>
          <w:b/>
          <w:bCs/>
          <w:sz w:val="28"/>
          <w:szCs w:val="28"/>
          <w:lang w:eastAsia="pl-PL"/>
        </w:rPr>
        <w:t>A. 2    OPIS WYMAGAŃ ZAMAWIAJĄCEGO</w:t>
      </w:r>
    </w:p>
    <w:p w14:paraId="0F5D2B67" w14:textId="77777777" w:rsidR="007B09A8" w:rsidRPr="00206F07" w:rsidRDefault="007B09A8" w:rsidP="007B09A8">
      <w:pPr>
        <w:spacing w:after="0" w:line="240" w:lineRule="auto"/>
        <w:rPr>
          <w:rFonts w:ascii="Arial" w:eastAsia="Times New Roman" w:hAnsi="Arial" w:cs="Arial"/>
          <w:szCs w:val="20"/>
          <w:lang w:eastAsia="pl-PL"/>
        </w:rPr>
      </w:pPr>
    </w:p>
    <w:p w14:paraId="0456D348" w14:textId="77777777" w:rsidR="007B09A8" w:rsidRPr="00EF0FF3" w:rsidRDefault="007B09A8" w:rsidP="007B09A8">
      <w:pPr>
        <w:keepNext/>
        <w:spacing w:after="0" w:line="240" w:lineRule="auto"/>
        <w:jc w:val="both"/>
        <w:outlineLvl w:val="0"/>
        <w:rPr>
          <w:rFonts w:ascii="Arial" w:eastAsia="Times New Roman" w:hAnsi="Arial" w:cs="Arial"/>
          <w:b/>
          <w:sz w:val="24"/>
          <w:szCs w:val="24"/>
          <w:u w:val="single"/>
          <w:lang w:eastAsia="pl-PL"/>
        </w:rPr>
      </w:pPr>
      <w:r w:rsidRPr="00EF0FF3">
        <w:rPr>
          <w:rFonts w:ascii="Arial" w:eastAsia="Times New Roman" w:hAnsi="Arial" w:cs="Arial"/>
          <w:b/>
          <w:sz w:val="24"/>
          <w:szCs w:val="24"/>
          <w:u w:val="single"/>
          <w:lang w:eastAsia="pl-PL"/>
        </w:rPr>
        <w:t>1</w:t>
      </w:r>
      <w:r w:rsidR="00BB28D5">
        <w:rPr>
          <w:rFonts w:ascii="Arial" w:eastAsia="Times New Roman" w:hAnsi="Arial" w:cs="Arial"/>
          <w:b/>
          <w:sz w:val="24"/>
          <w:szCs w:val="24"/>
          <w:u w:val="single"/>
          <w:lang w:eastAsia="pl-PL"/>
        </w:rPr>
        <w:t>.</w:t>
      </w:r>
      <w:r w:rsidRPr="00EF0FF3">
        <w:rPr>
          <w:rFonts w:ascii="Arial" w:eastAsia="Times New Roman" w:hAnsi="Arial" w:cs="Arial"/>
          <w:b/>
          <w:sz w:val="24"/>
          <w:szCs w:val="24"/>
          <w:u w:val="single"/>
          <w:lang w:eastAsia="pl-PL"/>
        </w:rPr>
        <w:t xml:space="preserve">   Wstęp </w:t>
      </w:r>
    </w:p>
    <w:bookmarkEnd w:id="1"/>
    <w:p w14:paraId="0DEC4161" w14:textId="4AA4CFB1" w:rsidR="008D5454" w:rsidRPr="008C2331" w:rsidRDefault="007B09A8" w:rsidP="008D5454">
      <w:pPr>
        <w:widowControl w:val="0"/>
        <w:autoSpaceDE w:val="0"/>
        <w:autoSpaceDN w:val="0"/>
        <w:adjustRightInd w:val="0"/>
        <w:spacing w:after="0" w:line="240" w:lineRule="auto"/>
        <w:jc w:val="both"/>
        <w:rPr>
          <w:rFonts w:ascii="Arial" w:eastAsia="Times New Roman" w:hAnsi="Arial" w:cs="Arial"/>
          <w:lang w:eastAsia="pl-PL"/>
        </w:rPr>
      </w:pPr>
      <w:r w:rsidRPr="00206F07">
        <w:rPr>
          <w:rFonts w:ascii="Arial" w:eastAsia="Times New Roman" w:hAnsi="Arial" w:cs="Arial"/>
          <w:szCs w:val="24"/>
          <w:lang w:eastAsia="pl-PL"/>
        </w:rPr>
        <w:t xml:space="preserve">Wymagania Zamawiającego zawierają informacje oraz wymagania dotyczące wykonania i odbioru robót technologicznych związanych z renowacją </w:t>
      </w:r>
      <w:r w:rsidRPr="008C2331">
        <w:rPr>
          <w:rFonts w:ascii="Arial" w:eastAsia="Times New Roman" w:hAnsi="Arial" w:cs="Arial"/>
          <w:szCs w:val="24"/>
          <w:lang w:eastAsia="pl-PL"/>
        </w:rPr>
        <w:t xml:space="preserve">kolektora sanitarnego w ul. </w:t>
      </w:r>
      <w:r w:rsidR="008C2331" w:rsidRPr="008C2331">
        <w:rPr>
          <w:rFonts w:ascii="Arial" w:eastAsia="Times New Roman" w:hAnsi="Arial" w:cs="Arial"/>
          <w:szCs w:val="24"/>
          <w:lang w:eastAsia="pl-PL"/>
        </w:rPr>
        <w:t>Grunwaldz</w:t>
      </w:r>
      <w:r w:rsidRPr="008C2331">
        <w:rPr>
          <w:rFonts w:ascii="Arial" w:eastAsia="Times New Roman" w:hAnsi="Arial" w:cs="Arial"/>
          <w:szCs w:val="24"/>
          <w:lang w:eastAsia="pl-PL"/>
        </w:rPr>
        <w:t>ki</w:t>
      </w:r>
      <w:r w:rsidRPr="00997187">
        <w:rPr>
          <w:rFonts w:ascii="Arial" w:eastAsia="Times New Roman" w:hAnsi="Arial" w:cs="Arial"/>
          <w:szCs w:val="24"/>
          <w:lang w:eastAsia="pl-PL"/>
        </w:rPr>
        <w:t>e</w:t>
      </w:r>
      <w:r w:rsidRPr="00206F07">
        <w:rPr>
          <w:rFonts w:ascii="Arial" w:eastAsia="Times New Roman" w:hAnsi="Arial" w:cs="Arial"/>
          <w:szCs w:val="24"/>
          <w:lang w:eastAsia="pl-PL"/>
        </w:rPr>
        <w:t xml:space="preserve">j w </w:t>
      </w:r>
      <w:r w:rsidRPr="008C2331">
        <w:rPr>
          <w:rFonts w:ascii="Arial" w:eastAsia="Times New Roman" w:hAnsi="Arial" w:cs="Arial"/>
          <w:szCs w:val="24"/>
          <w:lang w:eastAsia="pl-PL"/>
        </w:rPr>
        <w:t>Bydgoszczy.</w:t>
      </w:r>
      <w:r w:rsidRPr="00206F07">
        <w:rPr>
          <w:rFonts w:ascii="Arial" w:eastAsia="Times New Roman" w:hAnsi="Arial" w:cs="Arial"/>
          <w:szCs w:val="24"/>
          <w:lang w:eastAsia="pl-PL"/>
        </w:rPr>
        <w:t xml:space="preserve"> Renowacja kolektora ma być wykonywana w sposób bezwykopowy przy pomocy dowolnej technologii rękawa</w:t>
      </w:r>
      <w:r w:rsidR="008D5454">
        <w:rPr>
          <w:rFonts w:ascii="Arial" w:eastAsia="Times New Roman" w:hAnsi="Arial" w:cs="Arial"/>
          <w:szCs w:val="24"/>
          <w:lang w:eastAsia="pl-PL"/>
        </w:rPr>
        <w:t>:</w:t>
      </w:r>
      <w:r w:rsidRPr="00206F07">
        <w:rPr>
          <w:rFonts w:ascii="Arial" w:eastAsia="Times New Roman" w:hAnsi="Arial" w:cs="Arial"/>
          <w:szCs w:val="24"/>
          <w:lang w:eastAsia="pl-PL"/>
        </w:rPr>
        <w:t xml:space="preserve"> </w:t>
      </w:r>
      <w:bookmarkStart w:id="55" w:name="_Hlk94788352"/>
      <w:r w:rsidR="008D5454" w:rsidRPr="008C2331">
        <w:rPr>
          <w:rFonts w:ascii="Arial" w:eastAsia="Times New Roman" w:hAnsi="Arial" w:cs="Arial"/>
          <w:lang w:eastAsia="pl-PL"/>
        </w:rPr>
        <w:t xml:space="preserve">włókna szklanego </w:t>
      </w:r>
      <w:r w:rsidR="008D5454">
        <w:rPr>
          <w:rFonts w:ascii="Arial" w:eastAsia="Times New Roman" w:hAnsi="Arial" w:cs="Arial"/>
          <w:lang w:eastAsia="pl-PL"/>
        </w:rPr>
        <w:t>lub</w:t>
      </w:r>
      <w:r w:rsidR="008D5454" w:rsidRPr="008C2331">
        <w:rPr>
          <w:rFonts w:ascii="Arial" w:eastAsia="Times New Roman" w:hAnsi="Arial" w:cs="Arial"/>
          <w:lang w:eastAsia="pl-PL"/>
        </w:rPr>
        <w:t xml:space="preserve"> włókniny filcowej</w:t>
      </w:r>
      <w:r w:rsidR="008D5454">
        <w:rPr>
          <w:rFonts w:ascii="Arial" w:eastAsia="Times New Roman" w:hAnsi="Arial" w:cs="Arial"/>
          <w:lang w:eastAsia="pl-PL"/>
        </w:rPr>
        <w:t>.</w:t>
      </w:r>
      <w:bookmarkEnd w:id="55"/>
    </w:p>
    <w:p w14:paraId="11F421DD" w14:textId="3B94D3F2" w:rsidR="007B09A8" w:rsidRPr="00206F07" w:rsidRDefault="007B09A8" w:rsidP="007B09A8">
      <w:pPr>
        <w:spacing w:after="0" w:line="240" w:lineRule="auto"/>
        <w:jc w:val="both"/>
        <w:rPr>
          <w:rFonts w:ascii="Arial" w:eastAsia="Times New Roman" w:hAnsi="Arial" w:cs="Arial"/>
          <w:szCs w:val="24"/>
          <w:lang w:eastAsia="pl-PL"/>
        </w:rPr>
      </w:pPr>
    </w:p>
    <w:bookmarkEnd w:id="2"/>
    <w:p w14:paraId="5DC3D14F" w14:textId="77777777" w:rsidR="007B09A8" w:rsidRPr="00206F07" w:rsidRDefault="007B09A8" w:rsidP="007B09A8">
      <w:pPr>
        <w:spacing w:after="0" w:line="240" w:lineRule="auto"/>
        <w:jc w:val="both"/>
        <w:rPr>
          <w:rFonts w:ascii="Arial" w:eastAsia="Times New Roman" w:hAnsi="Arial" w:cs="Arial"/>
          <w:b/>
          <w:szCs w:val="24"/>
          <w:lang w:eastAsia="pl-PL"/>
        </w:rPr>
      </w:pPr>
    </w:p>
    <w:p w14:paraId="3C419C1D" w14:textId="77777777" w:rsidR="007B09A8" w:rsidRPr="00206F07" w:rsidRDefault="007B09A8" w:rsidP="007B09A8">
      <w:pPr>
        <w:numPr>
          <w:ilvl w:val="1"/>
          <w:numId w:val="24"/>
        </w:numPr>
        <w:spacing w:after="0" w:line="240" w:lineRule="auto"/>
        <w:jc w:val="both"/>
        <w:rPr>
          <w:rFonts w:ascii="Arial" w:eastAsia="Times New Roman" w:hAnsi="Arial" w:cs="Arial"/>
          <w:b/>
          <w:szCs w:val="24"/>
          <w:lang w:eastAsia="pl-PL"/>
        </w:rPr>
      </w:pPr>
      <w:r w:rsidRPr="00206F07">
        <w:rPr>
          <w:rFonts w:ascii="Arial" w:eastAsia="Times New Roman" w:hAnsi="Arial" w:cs="Arial"/>
          <w:b/>
          <w:szCs w:val="24"/>
          <w:lang w:eastAsia="pl-PL"/>
        </w:rPr>
        <w:t xml:space="preserve">  Zakres robót objętych Wymaganiami Zamawiającego</w:t>
      </w:r>
    </w:p>
    <w:p w14:paraId="2364444E" w14:textId="403419F0" w:rsidR="007B09A8" w:rsidRPr="00206F07" w:rsidRDefault="007B09A8" w:rsidP="008D5454">
      <w:pPr>
        <w:spacing w:after="120" w:line="240" w:lineRule="auto"/>
        <w:ind w:left="426"/>
        <w:jc w:val="both"/>
        <w:rPr>
          <w:rFonts w:ascii="Arial" w:eastAsia="Times New Roman" w:hAnsi="Arial" w:cs="Arial"/>
          <w:b/>
          <w:szCs w:val="24"/>
          <w:lang w:eastAsia="pl-PL"/>
        </w:rPr>
      </w:pPr>
      <w:r w:rsidRPr="00206F07">
        <w:rPr>
          <w:rFonts w:ascii="Arial" w:eastAsia="Times New Roman" w:hAnsi="Arial" w:cs="Arial"/>
          <w:bCs/>
          <w:szCs w:val="24"/>
          <w:lang w:eastAsia="pl-PL"/>
        </w:rPr>
        <w:t xml:space="preserve">Wymagania Zamawiającego </w:t>
      </w:r>
      <w:r w:rsidRPr="00206F07">
        <w:rPr>
          <w:rFonts w:ascii="Arial" w:eastAsia="Times New Roman" w:hAnsi="Arial" w:cs="Arial"/>
          <w:szCs w:val="24"/>
          <w:lang w:eastAsia="pl-PL"/>
        </w:rPr>
        <w:t xml:space="preserve">dotyczą wykonania i odbioru robót związanych z </w:t>
      </w:r>
      <w:r w:rsidRPr="008C2331">
        <w:rPr>
          <w:rFonts w:ascii="Arial" w:eastAsia="Times New Roman" w:hAnsi="Arial" w:cs="Arial"/>
          <w:szCs w:val="24"/>
          <w:lang w:eastAsia="pl-PL"/>
        </w:rPr>
        <w:t xml:space="preserve">renowacją kolektora </w:t>
      </w:r>
      <w:r w:rsidR="008C2331" w:rsidRPr="008C2331">
        <w:rPr>
          <w:rFonts w:ascii="Arial" w:eastAsia="Times New Roman" w:hAnsi="Arial" w:cs="Arial"/>
          <w:szCs w:val="24"/>
          <w:lang w:eastAsia="pl-PL"/>
        </w:rPr>
        <w:t>sanitarnego w ul. Grunwaldzkiej</w:t>
      </w:r>
      <w:r w:rsidRPr="008C2331">
        <w:rPr>
          <w:rFonts w:ascii="Arial" w:eastAsia="Times New Roman" w:hAnsi="Arial" w:cs="Arial"/>
          <w:szCs w:val="24"/>
          <w:lang w:eastAsia="pl-PL"/>
        </w:rPr>
        <w:t xml:space="preserve"> na terenie miasta Bydgoszczy. </w:t>
      </w:r>
      <w:r w:rsidRPr="00206F07">
        <w:rPr>
          <w:rFonts w:ascii="Arial" w:eastAsia="Times New Roman" w:hAnsi="Arial" w:cs="Arial"/>
          <w:szCs w:val="24"/>
          <w:lang w:eastAsia="pl-PL"/>
        </w:rPr>
        <w:t>Renowacja kanalizacji ma być wykonywana w sposób bezwykopowy przy pomocy technologii rękawa</w:t>
      </w:r>
      <w:r w:rsidR="008D5454">
        <w:rPr>
          <w:rFonts w:ascii="Arial" w:eastAsia="Times New Roman" w:hAnsi="Arial" w:cs="Arial"/>
          <w:szCs w:val="24"/>
          <w:lang w:eastAsia="pl-PL"/>
        </w:rPr>
        <w:t xml:space="preserve"> tj.: </w:t>
      </w:r>
      <w:r w:rsidRPr="00206F07">
        <w:rPr>
          <w:rFonts w:ascii="Arial" w:eastAsia="Times New Roman" w:hAnsi="Arial" w:cs="Arial"/>
          <w:szCs w:val="24"/>
          <w:lang w:eastAsia="pl-PL"/>
        </w:rPr>
        <w:t xml:space="preserve"> </w:t>
      </w:r>
      <w:r w:rsidR="008D5454" w:rsidRPr="008C2331">
        <w:rPr>
          <w:rFonts w:ascii="Arial" w:eastAsia="Times New Roman" w:hAnsi="Arial" w:cs="Arial"/>
          <w:lang w:eastAsia="pl-PL"/>
        </w:rPr>
        <w:t xml:space="preserve">włókna szklanego </w:t>
      </w:r>
      <w:r w:rsidR="008D5454">
        <w:rPr>
          <w:rFonts w:ascii="Arial" w:eastAsia="Times New Roman" w:hAnsi="Arial" w:cs="Arial"/>
          <w:lang w:eastAsia="pl-PL"/>
        </w:rPr>
        <w:t>lub</w:t>
      </w:r>
      <w:r w:rsidR="008D5454" w:rsidRPr="008C2331">
        <w:rPr>
          <w:rFonts w:ascii="Arial" w:eastAsia="Times New Roman" w:hAnsi="Arial" w:cs="Arial"/>
          <w:lang w:eastAsia="pl-PL"/>
        </w:rPr>
        <w:t xml:space="preserve"> włókniny filcowej</w:t>
      </w:r>
      <w:r w:rsidR="008D5454">
        <w:rPr>
          <w:rFonts w:ascii="Arial" w:eastAsia="Times New Roman" w:hAnsi="Arial" w:cs="Arial"/>
          <w:lang w:eastAsia="pl-PL"/>
        </w:rPr>
        <w:t>.</w:t>
      </w:r>
    </w:p>
    <w:p w14:paraId="589D2B71" w14:textId="77777777" w:rsidR="007B09A8" w:rsidRPr="00206F07" w:rsidRDefault="007B09A8" w:rsidP="007B09A8">
      <w:pPr>
        <w:spacing w:after="0" w:line="240" w:lineRule="auto"/>
        <w:jc w:val="both"/>
        <w:rPr>
          <w:rFonts w:ascii="Arial" w:eastAsia="Times New Roman" w:hAnsi="Arial" w:cs="Arial"/>
          <w:b/>
          <w:bCs/>
          <w:szCs w:val="24"/>
          <w:lang w:eastAsia="pl-PL"/>
        </w:rPr>
      </w:pPr>
      <w:r w:rsidRPr="00206F07">
        <w:rPr>
          <w:rFonts w:ascii="Arial" w:eastAsia="Times New Roman" w:hAnsi="Arial" w:cs="Arial"/>
          <w:b/>
          <w:bCs/>
          <w:szCs w:val="24"/>
          <w:lang w:eastAsia="pl-PL"/>
        </w:rPr>
        <w:t>1.2     Wymagania Zamawiającego</w:t>
      </w:r>
    </w:p>
    <w:p w14:paraId="2098765A" w14:textId="77777777" w:rsidR="007B09A8" w:rsidRPr="00206F07" w:rsidRDefault="007B09A8" w:rsidP="007B09A8">
      <w:pPr>
        <w:numPr>
          <w:ilvl w:val="0"/>
          <w:numId w:val="15"/>
        </w:numPr>
        <w:spacing w:after="0" w:line="240" w:lineRule="auto"/>
        <w:ind w:left="709" w:hanging="283"/>
        <w:jc w:val="both"/>
        <w:rPr>
          <w:rFonts w:ascii="Arial" w:eastAsia="Times New Roman" w:hAnsi="Arial" w:cs="Arial"/>
          <w:szCs w:val="24"/>
          <w:lang w:eastAsia="pl-PL"/>
        </w:rPr>
      </w:pPr>
      <w:r w:rsidRPr="00206F07">
        <w:rPr>
          <w:rFonts w:ascii="Arial" w:eastAsia="Times New Roman" w:hAnsi="Arial" w:cs="Arial"/>
          <w:szCs w:val="24"/>
          <w:lang w:eastAsia="pl-PL"/>
        </w:rPr>
        <w:t xml:space="preserve">Wymaganą przez Zamawiającego metodą renowacji jest metoda bezwykopowa. Odstąpienie od tej metody jest możliwe w wyjątkowych sytuacjach i po uzyskaniu zgody </w:t>
      </w:r>
      <w:r w:rsidRPr="00206F07">
        <w:rPr>
          <w:rFonts w:ascii="Arial" w:eastAsia="Times New Roman" w:hAnsi="Arial" w:cs="Arial"/>
          <w:szCs w:val="20"/>
          <w:lang w:eastAsia="pl-PL"/>
        </w:rPr>
        <w:t>inspektora nadzoru</w:t>
      </w:r>
      <w:r w:rsidRPr="00206F07">
        <w:rPr>
          <w:rFonts w:ascii="Arial" w:eastAsia="Times New Roman" w:hAnsi="Arial" w:cs="Arial"/>
          <w:szCs w:val="24"/>
          <w:lang w:eastAsia="pl-PL"/>
        </w:rPr>
        <w:t xml:space="preserve"> i Zamawiającego.</w:t>
      </w:r>
    </w:p>
    <w:p w14:paraId="14012E8B" w14:textId="77777777" w:rsidR="007B09A8" w:rsidRPr="00206F07" w:rsidRDefault="007B09A8" w:rsidP="00BB28D5">
      <w:pPr>
        <w:numPr>
          <w:ilvl w:val="0"/>
          <w:numId w:val="15"/>
        </w:numPr>
        <w:spacing w:after="0" w:line="240" w:lineRule="auto"/>
        <w:ind w:left="709" w:hanging="283"/>
        <w:jc w:val="both"/>
        <w:rPr>
          <w:rFonts w:ascii="Arial" w:eastAsia="Times New Roman" w:hAnsi="Arial" w:cs="Arial"/>
          <w:szCs w:val="24"/>
          <w:lang w:eastAsia="pl-PL"/>
        </w:rPr>
      </w:pPr>
      <w:r w:rsidRPr="00206F07">
        <w:rPr>
          <w:rFonts w:ascii="Arial" w:eastAsia="Times New Roman" w:hAnsi="Arial" w:cs="Arial"/>
          <w:szCs w:val="24"/>
          <w:lang w:eastAsia="pl-PL"/>
        </w:rPr>
        <w:t>Wykonawca stosując metodę CIPP do renowacji kanałów winien zapewnić spełnienie następujących kryteriów:</w:t>
      </w:r>
    </w:p>
    <w:p w14:paraId="0C6347CA" w14:textId="77777777" w:rsidR="007B09A8" w:rsidRPr="00206F07" w:rsidRDefault="007B09A8" w:rsidP="007B09A8">
      <w:pPr>
        <w:numPr>
          <w:ilvl w:val="0"/>
          <w:numId w:val="19"/>
        </w:numPr>
        <w:tabs>
          <w:tab w:val="left" w:pos="1134"/>
        </w:tabs>
        <w:spacing w:after="0" w:line="240" w:lineRule="auto"/>
        <w:ind w:hanging="1991"/>
        <w:jc w:val="both"/>
        <w:rPr>
          <w:rFonts w:ascii="Arial" w:eastAsia="Times New Roman" w:hAnsi="Arial" w:cs="Arial"/>
          <w:szCs w:val="24"/>
          <w:lang w:eastAsia="pl-PL"/>
        </w:rPr>
      </w:pPr>
      <w:r w:rsidRPr="00206F07">
        <w:rPr>
          <w:rFonts w:ascii="Arial" w:eastAsia="Times New Roman" w:hAnsi="Arial" w:cs="Arial"/>
          <w:szCs w:val="24"/>
          <w:lang w:eastAsia="pl-PL"/>
        </w:rPr>
        <w:t>minimalną redukcję przekroju poprzecznego istniejących kanałów,</w:t>
      </w:r>
    </w:p>
    <w:p w14:paraId="57C5DA30" w14:textId="77777777" w:rsidR="007B09A8" w:rsidRPr="00206F07" w:rsidRDefault="007B09A8" w:rsidP="007B09A8">
      <w:pPr>
        <w:numPr>
          <w:ilvl w:val="0"/>
          <w:numId w:val="19"/>
        </w:numPr>
        <w:tabs>
          <w:tab w:val="left" w:pos="1134"/>
        </w:tabs>
        <w:spacing w:after="0" w:line="240" w:lineRule="auto"/>
        <w:ind w:hanging="1991"/>
        <w:jc w:val="both"/>
        <w:rPr>
          <w:rFonts w:ascii="Arial" w:eastAsia="Times New Roman" w:hAnsi="Arial" w:cs="Arial"/>
          <w:szCs w:val="24"/>
          <w:lang w:eastAsia="pl-PL"/>
        </w:rPr>
      </w:pPr>
      <w:r w:rsidRPr="00206F07">
        <w:rPr>
          <w:rFonts w:ascii="Arial" w:eastAsia="Times New Roman" w:hAnsi="Arial" w:cs="Arial"/>
          <w:szCs w:val="24"/>
          <w:lang w:eastAsia="pl-PL"/>
        </w:rPr>
        <w:t>pełną wytrzymałość popartą obliczeniami dostarczonymi przed rozpoczęciem robót</w:t>
      </w:r>
    </w:p>
    <w:p w14:paraId="5C503A0E" w14:textId="77777777" w:rsidR="007B09A8" w:rsidRPr="00206F07" w:rsidRDefault="007B09A8" w:rsidP="007B09A8">
      <w:pPr>
        <w:numPr>
          <w:ilvl w:val="0"/>
          <w:numId w:val="15"/>
        </w:numPr>
        <w:spacing w:after="0" w:line="240" w:lineRule="auto"/>
        <w:ind w:hanging="294"/>
        <w:jc w:val="both"/>
        <w:rPr>
          <w:rFonts w:ascii="Arial" w:eastAsia="Times New Roman" w:hAnsi="Arial" w:cs="Arial"/>
          <w:szCs w:val="24"/>
          <w:lang w:eastAsia="pl-PL"/>
        </w:rPr>
      </w:pPr>
      <w:r w:rsidRPr="00206F07">
        <w:rPr>
          <w:rFonts w:ascii="Arial" w:eastAsia="Times New Roman" w:hAnsi="Arial" w:cs="Arial"/>
          <w:szCs w:val="24"/>
          <w:lang w:eastAsia="pl-PL"/>
        </w:rPr>
        <w:t>Wykonawca winien zapewnić następujące parametry  kanałów poddanych renowacji:</w:t>
      </w:r>
    </w:p>
    <w:p w14:paraId="0CD00407" w14:textId="77777777" w:rsidR="007B09A8" w:rsidRPr="00206F07" w:rsidRDefault="007B09A8" w:rsidP="007B09A8">
      <w:pPr>
        <w:numPr>
          <w:ilvl w:val="0"/>
          <w:numId w:val="18"/>
        </w:numPr>
        <w:tabs>
          <w:tab w:val="left" w:pos="1134"/>
        </w:tabs>
        <w:spacing w:after="0" w:line="240" w:lineRule="auto"/>
        <w:ind w:left="1134" w:hanging="425"/>
        <w:jc w:val="both"/>
        <w:rPr>
          <w:rFonts w:ascii="Arial" w:eastAsia="Times New Roman" w:hAnsi="Arial" w:cs="Arial"/>
          <w:szCs w:val="24"/>
          <w:lang w:eastAsia="pl-PL"/>
        </w:rPr>
      </w:pPr>
      <w:r w:rsidRPr="00206F07">
        <w:rPr>
          <w:rFonts w:ascii="Arial" w:eastAsia="Times New Roman" w:hAnsi="Arial" w:cs="Arial"/>
          <w:szCs w:val="24"/>
          <w:lang w:eastAsia="pl-PL"/>
        </w:rPr>
        <w:t>przepustowość hydrauliczna –</w:t>
      </w:r>
      <w:r w:rsidRPr="00206F07">
        <w:rPr>
          <w:rFonts w:ascii="Arial" w:eastAsia="Times New Roman" w:hAnsi="Arial" w:cs="Arial"/>
          <w:szCs w:val="20"/>
          <w:lang w:eastAsia="pl-PL"/>
        </w:rPr>
        <w:t xml:space="preserve"> określona dla każdego rurociągu (lub jego odcinka) po zakończeniu prac renowacyjnych pomniejszona o nie więcej niż 10 % w stosunku do wydajności hydraulicznej kanału przed jego renowacją dla metody ru</w:t>
      </w:r>
      <w:r w:rsidR="004850CD">
        <w:rPr>
          <w:rFonts w:ascii="Arial" w:eastAsia="Times New Roman" w:hAnsi="Arial" w:cs="Arial"/>
          <w:szCs w:val="20"/>
          <w:lang w:eastAsia="pl-PL"/>
        </w:rPr>
        <w:t xml:space="preserve">rą utwardzaną na miejscu CIPP </w:t>
      </w:r>
    </w:p>
    <w:p w14:paraId="23374B53" w14:textId="77777777" w:rsidR="007B09A8" w:rsidRPr="00206F07" w:rsidRDefault="007B09A8" w:rsidP="007B09A8">
      <w:pPr>
        <w:numPr>
          <w:ilvl w:val="0"/>
          <w:numId w:val="18"/>
        </w:numPr>
        <w:tabs>
          <w:tab w:val="left" w:pos="1134"/>
        </w:tabs>
        <w:spacing w:after="0" w:line="240" w:lineRule="auto"/>
        <w:ind w:left="1134" w:hanging="425"/>
        <w:jc w:val="both"/>
        <w:rPr>
          <w:rFonts w:ascii="Arial" w:eastAsia="Times New Roman" w:hAnsi="Arial" w:cs="Arial"/>
          <w:szCs w:val="24"/>
          <w:lang w:eastAsia="pl-PL"/>
        </w:rPr>
      </w:pPr>
      <w:r w:rsidRPr="00206F07">
        <w:rPr>
          <w:rFonts w:ascii="Arial" w:eastAsia="Times New Roman" w:hAnsi="Arial" w:cs="Arial"/>
          <w:szCs w:val="24"/>
          <w:lang w:eastAsia="pl-PL"/>
        </w:rPr>
        <w:t>nośność</w:t>
      </w:r>
      <w:r w:rsidRPr="00206F07">
        <w:rPr>
          <w:rFonts w:ascii="Arial" w:eastAsia="Times New Roman" w:hAnsi="Arial" w:cs="Arial"/>
          <w:szCs w:val="20"/>
          <w:lang w:eastAsia="pl-PL"/>
        </w:rPr>
        <w:t xml:space="preserve"> – musi gwarantować przeniesienie rzeczywistych obciążeń – potwierdzona przez Wykonawcę obliczeniami i nie może wywoływać deformacji przewodu.</w:t>
      </w:r>
    </w:p>
    <w:p w14:paraId="1B516D45" w14:textId="77777777" w:rsidR="007B09A8" w:rsidRPr="00206F07" w:rsidRDefault="007B09A8" w:rsidP="00091682">
      <w:pPr>
        <w:numPr>
          <w:ilvl w:val="1"/>
          <w:numId w:val="15"/>
        </w:numPr>
        <w:tabs>
          <w:tab w:val="left" w:pos="1134"/>
        </w:tabs>
        <w:spacing w:after="0" w:line="240" w:lineRule="auto"/>
        <w:ind w:left="709" w:firstLine="0"/>
        <w:jc w:val="both"/>
        <w:rPr>
          <w:rFonts w:ascii="Arial" w:eastAsia="Times New Roman" w:hAnsi="Arial" w:cs="Arial"/>
          <w:szCs w:val="20"/>
          <w:lang w:eastAsia="pl-PL"/>
        </w:rPr>
      </w:pPr>
      <w:r w:rsidRPr="00206F07">
        <w:rPr>
          <w:rFonts w:ascii="Arial" w:eastAsia="Times New Roman" w:hAnsi="Arial" w:cs="Arial"/>
          <w:szCs w:val="20"/>
          <w:lang w:eastAsia="pl-PL"/>
        </w:rPr>
        <w:t>odporność na korozję chemiczną dostosowaną do stopnia agresywności ścieków</w:t>
      </w:r>
    </w:p>
    <w:p w14:paraId="1DD9B9CC" w14:textId="77777777" w:rsidR="007B09A8" w:rsidRPr="00206F07" w:rsidRDefault="007B09A8" w:rsidP="007B09A8">
      <w:pPr>
        <w:numPr>
          <w:ilvl w:val="1"/>
          <w:numId w:val="15"/>
        </w:numPr>
        <w:tabs>
          <w:tab w:val="left" w:pos="1134"/>
        </w:tabs>
        <w:spacing w:after="0" w:line="240" w:lineRule="auto"/>
        <w:ind w:left="1134" w:hanging="425"/>
        <w:jc w:val="both"/>
        <w:rPr>
          <w:rFonts w:ascii="Arial" w:eastAsia="Times New Roman" w:hAnsi="Arial" w:cs="Arial"/>
          <w:szCs w:val="24"/>
          <w:lang w:eastAsia="pl-PL"/>
        </w:rPr>
      </w:pPr>
      <w:r w:rsidRPr="00206F07">
        <w:rPr>
          <w:rFonts w:ascii="Arial" w:eastAsia="Times New Roman" w:hAnsi="Arial" w:cs="Arial"/>
          <w:szCs w:val="24"/>
          <w:lang w:eastAsia="pl-PL"/>
        </w:rPr>
        <w:t>trwałość technologii – wymagany okres trwałości zastosowanej technologii min. 50 lat – potwierdzony przez Wykonawcę,</w:t>
      </w:r>
    </w:p>
    <w:p w14:paraId="44B996C2" w14:textId="77777777" w:rsidR="007B09A8" w:rsidRPr="00206F07" w:rsidRDefault="007B09A8" w:rsidP="007B09A8">
      <w:pPr>
        <w:numPr>
          <w:ilvl w:val="1"/>
          <w:numId w:val="15"/>
        </w:numPr>
        <w:tabs>
          <w:tab w:val="left" w:pos="1134"/>
        </w:tabs>
        <w:spacing w:after="0" w:line="240" w:lineRule="auto"/>
        <w:ind w:left="1134" w:hanging="425"/>
        <w:jc w:val="both"/>
        <w:rPr>
          <w:rFonts w:ascii="Arial" w:eastAsia="Times New Roman" w:hAnsi="Arial" w:cs="Arial"/>
          <w:szCs w:val="24"/>
          <w:lang w:eastAsia="pl-PL"/>
        </w:rPr>
      </w:pPr>
      <w:r w:rsidRPr="00206F07">
        <w:rPr>
          <w:rFonts w:ascii="Arial" w:eastAsia="Times New Roman" w:hAnsi="Arial" w:cs="Arial"/>
          <w:szCs w:val="24"/>
          <w:lang w:eastAsia="pl-PL"/>
        </w:rPr>
        <w:lastRenderedPageBreak/>
        <w:t>szczelność kanału na infiltrację i eksfiltrację po wykonaniu renowacji potwierdzona inspekcją telewizyjną</w:t>
      </w:r>
    </w:p>
    <w:p w14:paraId="1ED96D8A" w14:textId="77777777" w:rsidR="007B09A8" w:rsidRPr="00206F07" w:rsidRDefault="007B09A8" w:rsidP="007B09A8">
      <w:pPr>
        <w:numPr>
          <w:ilvl w:val="0"/>
          <w:numId w:val="15"/>
        </w:numPr>
        <w:spacing w:after="0" w:line="240" w:lineRule="auto"/>
        <w:ind w:left="709" w:hanging="283"/>
        <w:jc w:val="both"/>
        <w:rPr>
          <w:rFonts w:ascii="Arial" w:eastAsia="Times New Roman" w:hAnsi="Arial" w:cs="Arial"/>
          <w:szCs w:val="24"/>
          <w:lang w:eastAsia="pl-PL"/>
        </w:rPr>
      </w:pPr>
      <w:r w:rsidRPr="00206F07">
        <w:rPr>
          <w:rFonts w:ascii="Arial" w:eastAsia="Times New Roman" w:hAnsi="Arial" w:cs="Arial"/>
          <w:szCs w:val="24"/>
          <w:lang w:eastAsia="pl-PL"/>
        </w:rPr>
        <w:t>Podczas wykonywania robót należy ściśle przestrzegać wytycznych i wymagań podanych w instrukcji producenta danej technologii i w stosowanej aprobacie technicznej.</w:t>
      </w:r>
    </w:p>
    <w:p w14:paraId="164C118A" w14:textId="77777777" w:rsidR="007B09A8" w:rsidRPr="00206F07" w:rsidRDefault="007B09A8" w:rsidP="007B09A8">
      <w:pPr>
        <w:spacing w:after="0" w:line="240" w:lineRule="auto"/>
        <w:jc w:val="both"/>
        <w:rPr>
          <w:rFonts w:ascii="Arial" w:eastAsia="Times New Roman" w:hAnsi="Arial" w:cs="Arial"/>
          <w:b/>
          <w:bCs/>
          <w:szCs w:val="24"/>
          <w:lang w:eastAsia="pl-PL"/>
        </w:rPr>
      </w:pPr>
      <w:r w:rsidRPr="00206F07">
        <w:rPr>
          <w:rFonts w:ascii="Arial" w:eastAsia="Times New Roman" w:hAnsi="Arial" w:cs="Arial"/>
          <w:b/>
          <w:bCs/>
          <w:szCs w:val="24"/>
          <w:lang w:eastAsia="pl-PL"/>
        </w:rPr>
        <w:t xml:space="preserve">1.2.1 </w:t>
      </w:r>
      <w:r w:rsidRPr="00206F07">
        <w:rPr>
          <w:rFonts w:ascii="Arial" w:eastAsia="Times New Roman" w:hAnsi="Arial" w:cs="Arial"/>
          <w:b/>
          <w:bCs/>
          <w:szCs w:val="24"/>
          <w:lang w:eastAsia="pl-PL"/>
        </w:rPr>
        <w:tab/>
        <w:t>Zastosowane materiały</w:t>
      </w:r>
    </w:p>
    <w:p w14:paraId="7F499CC4" w14:textId="44186C50" w:rsidR="007B09A8" w:rsidRPr="00206F07" w:rsidRDefault="007B09A8" w:rsidP="007B09A8">
      <w:pPr>
        <w:spacing w:after="0" w:line="240" w:lineRule="auto"/>
        <w:ind w:left="567"/>
        <w:jc w:val="both"/>
        <w:rPr>
          <w:rFonts w:ascii="Arial" w:eastAsia="Times New Roman" w:hAnsi="Arial" w:cs="Arial"/>
          <w:szCs w:val="24"/>
          <w:lang w:eastAsia="pl-PL"/>
        </w:rPr>
      </w:pPr>
      <w:r w:rsidRPr="00206F07">
        <w:rPr>
          <w:rFonts w:ascii="Arial" w:eastAsia="Times New Roman" w:hAnsi="Arial" w:cs="Arial"/>
          <w:szCs w:val="24"/>
          <w:lang w:eastAsia="pl-PL"/>
        </w:rPr>
        <w:t>Materiały stosowane do renowacji powinny być zgodne z normami PN-EN</w:t>
      </w:r>
      <w:r w:rsidR="004850CD">
        <w:rPr>
          <w:rFonts w:ascii="Arial" w:eastAsia="Times New Roman" w:hAnsi="Arial" w:cs="Arial"/>
          <w:szCs w:val="24"/>
          <w:lang w:eastAsia="pl-PL"/>
        </w:rPr>
        <w:t xml:space="preserve"> ISO</w:t>
      </w:r>
      <w:r w:rsidRPr="00206F07">
        <w:rPr>
          <w:rFonts w:ascii="Arial" w:eastAsia="Times New Roman" w:hAnsi="Arial" w:cs="Arial"/>
          <w:szCs w:val="24"/>
          <w:lang w:eastAsia="pl-PL"/>
        </w:rPr>
        <w:t xml:space="preserve"> 11296</w:t>
      </w:r>
      <w:r w:rsidR="004850CD">
        <w:rPr>
          <w:rFonts w:ascii="Arial" w:eastAsia="Times New Roman" w:hAnsi="Arial" w:cs="Arial"/>
          <w:szCs w:val="24"/>
          <w:lang w:eastAsia="pl-PL"/>
        </w:rPr>
        <w:t xml:space="preserve"> </w:t>
      </w:r>
      <w:r w:rsidR="006F0789" w:rsidRPr="00DA5A41">
        <w:rPr>
          <w:rFonts w:ascii="Arial" w:eastAsia="Times New Roman" w:hAnsi="Arial" w:cs="Arial"/>
          <w:szCs w:val="24"/>
          <w:lang w:eastAsia="pl-PL"/>
        </w:rPr>
        <w:t>-4</w:t>
      </w:r>
    </w:p>
    <w:p w14:paraId="46100FE7" w14:textId="77777777" w:rsidR="007B09A8" w:rsidRPr="00206F07" w:rsidRDefault="007B09A8" w:rsidP="007B09A8">
      <w:pPr>
        <w:spacing w:after="0" w:line="240" w:lineRule="auto"/>
        <w:jc w:val="both"/>
        <w:rPr>
          <w:rFonts w:ascii="Arial" w:eastAsia="Times New Roman" w:hAnsi="Arial" w:cs="Arial"/>
          <w:b/>
          <w:szCs w:val="24"/>
          <w:lang w:eastAsia="pl-PL"/>
        </w:rPr>
      </w:pPr>
      <w:r w:rsidRPr="00206F07">
        <w:rPr>
          <w:rFonts w:ascii="Arial" w:eastAsia="Times New Roman" w:hAnsi="Arial" w:cs="Arial"/>
          <w:b/>
          <w:szCs w:val="24"/>
          <w:lang w:eastAsia="pl-PL"/>
        </w:rPr>
        <w:t>1.2.2     Wymagane parametry materiałów</w:t>
      </w:r>
    </w:p>
    <w:p w14:paraId="713EDEC4" w14:textId="77777777" w:rsidR="007B09A8" w:rsidRPr="00206F07" w:rsidRDefault="007B09A8" w:rsidP="007B09A8">
      <w:pPr>
        <w:spacing w:after="0" w:line="240" w:lineRule="auto"/>
        <w:ind w:left="567"/>
        <w:jc w:val="both"/>
        <w:rPr>
          <w:rFonts w:ascii="Arial" w:eastAsia="Times New Roman" w:hAnsi="Arial" w:cs="Arial"/>
          <w:szCs w:val="24"/>
          <w:lang w:eastAsia="pl-PL"/>
        </w:rPr>
      </w:pPr>
      <w:r w:rsidRPr="00206F07">
        <w:rPr>
          <w:rFonts w:ascii="Arial" w:eastAsia="Times New Roman" w:hAnsi="Arial" w:cs="Arial"/>
          <w:szCs w:val="24"/>
          <w:lang w:eastAsia="pl-PL"/>
        </w:rPr>
        <w:t>Wszystkie materiały stosowane przy wykonywaniu Robót muszą być nowe i nieużywane.</w:t>
      </w:r>
    </w:p>
    <w:p w14:paraId="13F4FAD8" w14:textId="0DE76D98" w:rsidR="007B09A8" w:rsidRDefault="007B09A8" w:rsidP="007B09A8">
      <w:pPr>
        <w:tabs>
          <w:tab w:val="left" w:pos="851"/>
        </w:tabs>
        <w:spacing w:after="0" w:line="240" w:lineRule="auto"/>
        <w:ind w:left="567"/>
        <w:jc w:val="both"/>
        <w:rPr>
          <w:rFonts w:ascii="Arial" w:eastAsia="Times New Roman" w:hAnsi="Arial" w:cs="Arial"/>
          <w:b/>
          <w:szCs w:val="24"/>
          <w:lang w:eastAsia="pl-PL"/>
        </w:rPr>
      </w:pPr>
      <w:r w:rsidRPr="00206F07">
        <w:rPr>
          <w:rFonts w:ascii="Arial" w:eastAsia="Times New Roman" w:hAnsi="Arial" w:cs="Arial"/>
          <w:szCs w:val="24"/>
          <w:lang w:eastAsia="pl-PL"/>
        </w:rPr>
        <w:t>Wymagania Zamawiającego odnośnie metody CIPP</w:t>
      </w:r>
      <w:r w:rsidRPr="00206F07">
        <w:rPr>
          <w:rFonts w:ascii="Arial" w:eastAsia="Times New Roman" w:hAnsi="Arial" w:cs="Arial"/>
          <w:b/>
          <w:szCs w:val="24"/>
          <w:lang w:eastAsia="pl-PL"/>
        </w:rPr>
        <w:t>:</w:t>
      </w:r>
    </w:p>
    <w:p w14:paraId="4CE17743" w14:textId="3F594A28" w:rsidR="00CA7594" w:rsidRDefault="00CA7594" w:rsidP="00270206">
      <w:pPr>
        <w:pStyle w:val="Tekstpodstawowywcity3"/>
        <w:ind w:left="0"/>
        <w:rPr>
          <w:rFonts w:ascii="Times New Roman" w:hAnsi="Times New Roman"/>
          <w:sz w:val="22"/>
          <w:szCs w:val="24"/>
        </w:rPr>
      </w:pPr>
      <w:r>
        <w:rPr>
          <w:rFonts w:ascii="Times New Roman" w:hAnsi="Times New Roman"/>
          <w:sz w:val="22"/>
          <w:szCs w:val="24"/>
          <w:u w:val="single"/>
        </w:rPr>
        <w:t>Wymagane parametry i obliczenia dla</w:t>
      </w:r>
      <w:r>
        <w:rPr>
          <w:rFonts w:ascii="Times New Roman" w:hAnsi="Times New Roman"/>
          <w:b/>
          <w:bCs/>
          <w:sz w:val="22"/>
          <w:szCs w:val="24"/>
          <w:u w:val="single"/>
        </w:rPr>
        <w:t xml:space="preserve">  </w:t>
      </w:r>
      <w:r>
        <w:rPr>
          <w:rFonts w:ascii="Times New Roman" w:hAnsi="Times New Roman"/>
          <w:sz w:val="22"/>
          <w:szCs w:val="24"/>
          <w:u w:val="single"/>
        </w:rPr>
        <w:t>zastosowanych</w:t>
      </w:r>
      <w:r>
        <w:rPr>
          <w:rFonts w:ascii="Times New Roman" w:hAnsi="Times New Roman"/>
          <w:b/>
          <w:bCs/>
          <w:sz w:val="22"/>
          <w:szCs w:val="24"/>
          <w:u w:val="single"/>
        </w:rPr>
        <w:t xml:space="preserve"> </w:t>
      </w:r>
      <w:r>
        <w:rPr>
          <w:rFonts w:ascii="Times New Roman" w:hAnsi="Times New Roman"/>
          <w:sz w:val="22"/>
          <w:szCs w:val="24"/>
          <w:u w:val="single"/>
        </w:rPr>
        <w:t>materiałów w technologii CIPP:</w:t>
      </w:r>
      <w:r>
        <w:rPr>
          <w:rFonts w:ascii="Times New Roman" w:hAnsi="Times New Roman"/>
          <w:sz w:val="22"/>
          <w:szCs w:val="24"/>
        </w:rPr>
        <w:t xml:space="preserve">    </w:t>
      </w:r>
    </w:p>
    <w:p w14:paraId="71F94444" w14:textId="77777777" w:rsidR="008D5454" w:rsidRDefault="008D5454" w:rsidP="008D5454">
      <w:pPr>
        <w:pStyle w:val="Tekstpodstawowywcity3"/>
        <w:ind w:left="0" w:firstLine="708"/>
        <w:rPr>
          <w:rStyle w:val="Pogrubienie"/>
          <w:b w:val="0"/>
          <w:bCs w:val="0"/>
          <w:sz w:val="22"/>
          <w:szCs w:val="22"/>
        </w:rPr>
      </w:pPr>
    </w:p>
    <w:p w14:paraId="5F7EC3F6" w14:textId="3C465A0C" w:rsidR="00B45C7D" w:rsidRPr="00270206" w:rsidRDefault="00B45C7D" w:rsidP="008D5454">
      <w:pPr>
        <w:pStyle w:val="Tekstpodstawowywcity3"/>
        <w:ind w:left="0" w:firstLine="708"/>
        <w:rPr>
          <w:rFonts w:ascii="Times New Roman" w:hAnsi="Times New Roman"/>
          <w:sz w:val="22"/>
          <w:szCs w:val="24"/>
          <w:u w:val="single"/>
        </w:rPr>
      </w:pPr>
      <w:r w:rsidRPr="008D5454">
        <w:rPr>
          <w:rStyle w:val="Pogrubienie"/>
          <w:b w:val="0"/>
          <w:bCs w:val="0"/>
          <w:sz w:val="22"/>
          <w:szCs w:val="22"/>
        </w:rPr>
        <w:t>Obliczenia należy wykonać w oparciu o wytyczne ATV-DVWK-A127P</w:t>
      </w:r>
    </w:p>
    <w:p w14:paraId="02641353" w14:textId="77777777" w:rsidR="00CA7594" w:rsidRPr="00206F07" w:rsidRDefault="00CA7594" w:rsidP="007B09A8">
      <w:pPr>
        <w:tabs>
          <w:tab w:val="left" w:pos="851"/>
        </w:tabs>
        <w:spacing w:after="0" w:line="240" w:lineRule="auto"/>
        <w:ind w:left="567"/>
        <w:jc w:val="both"/>
        <w:rPr>
          <w:rFonts w:ascii="Arial" w:eastAsia="Times New Roman" w:hAnsi="Arial" w:cs="Arial"/>
          <w:b/>
          <w:szCs w:val="24"/>
          <w:lang w:eastAsia="pl-PL"/>
        </w:rPr>
      </w:pPr>
    </w:p>
    <w:p w14:paraId="3847EAD7" w14:textId="77777777" w:rsidR="004850CD" w:rsidRPr="004850CD" w:rsidRDefault="007B09A8" w:rsidP="004850CD">
      <w:pPr>
        <w:numPr>
          <w:ilvl w:val="0"/>
          <w:numId w:val="21"/>
        </w:numPr>
        <w:tabs>
          <w:tab w:val="num" w:pos="851"/>
        </w:tabs>
        <w:spacing w:after="0" w:line="240" w:lineRule="auto"/>
        <w:ind w:left="1134" w:hanging="283"/>
        <w:jc w:val="both"/>
        <w:rPr>
          <w:rFonts w:ascii="Arial" w:eastAsia="Times New Roman" w:hAnsi="Arial" w:cs="Arial"/>
          <w:szCs w:val="24"/>
          <w:lang w:eastAsia="pl-PL"/>
        </w:rPr>
      </w:pPr>
      <w:r w:rsidRPr="00206F07">
        <w:rPr>
          <w:rFonts w:ascii="Arial" w:eastAsia="Times New Roman" w:hAnsi="Arial" w:cs="Arial"/>
          <w:szCs w:val="24"/>
          <w:lang w:eastAsia="pl-PL"/>
        </w:rPr>
        <w:t>nasączone żywicami powierzchnie wewnętrzne i zewnętrzne rękawa powinny być gładkie, pozbawione wad w postaci niejednorodności i wtrąceń ciał obcych, końce rękawa powinny być obcięte równo i prostopadle do osi,</w:t>
      </w:r>
    </w:p>
    <w:p w14:paraId="3A0900B0" w14:textId="77777777" w:rsidR="007B09A8" w:rsidRPr="00206F07" w:rsidRDefault="007B09A8" w:rsidP="007B09A8">
      <w:pPr>
        <w:numPr>
          <w:ilvl w:val="0"/>
          <w:numId w:val="21"/>
        </w:numPr>
        <w:tabs>
          <w:tab w:val="num" w:pos="851"/>
        </w:tabs>
        <w:spacing w:after="0" w:line="240" w:lineRule="auto"/>
        <w:ind w:left="1134" w:hanging="283"/>
        <w:jc w:val="both"/>
        <w:rPr>
          <w:rFonts w:ascii="Arial" w:eastAsia="Times New Roman" w:hAnsi="Arial" w:cs="Arial"/>
          <w:szCs w:val="24"/>
          <w:lang w:eastAsia="pl-PL"/>
        </w:rPr>
      </w:pPr>
      <w:r w:rsidRPr="00206F07">
        <w:rPr>
          <w:rFonts w:ascii="Arial" w:eastAsia="Times New Roman" w:hAnsi="Arial" w:cs="Arial"/>
          <w:szCs w:val="24"/>
          <w:lang w:eastAsia="pl-PL"/>
        </w:rPr>
        <w:t xml:space="preserve">producent rękawa winien posiadać wdrożony i potwierdzony stosownym certyfikatem system kontroli jakości zgodny z normą EN ISO 9001 </w:t>
      </w:r>
    </w:p>
    <w:p w14:paraId="066C3DD4" w14:textId="77777777" w:rsidR="007B09A8" w:rsidRPr="00206F07" w:rsidRDefault="007B09A8" w:rsidP="007B09A8">
      <w:pPr>
        <w:numPr>
          <w:ilvl w:val="0"/>
          <w:numId w:val="21"/>
        </w:numPr>
        <w:tabs>
          <w:tab w:val="num" w:pos="851"/>
        </w:tabs>
        <w:spacing w:after="0" w:line="240" w:lineRule="auto"/>
        <w:ind w:left="1134" w:hanging="283"/>
        <w:jc w:val="both"/>
        <w:rPr>
          <w:rFonts w:ascii="Arial" w:eastAsia="Times New Roman" w:hAnsi="Arial" w:cs="Arial"/>
          <w:szCs w:val="24"/>
          <w:lang w:eastAsia="pl-PL"/>
        </w:rPr>
      </w:pPr>
      <w:r w:rsidRPr="00206F07">
        <w:rPr>
          <w:rFonts w:ascii="Arial" w:eastAsia="Times New Roman" w:hAnsi="Arial" w:cs="Arial"/>
          <w:szCs w:val="24"/>
          <w:lang w:eastAsia="pl-PL"/>
        </w:rPr>
        <w:t>barwa rękawa przed zainstalowaniem powinna być na całej jego powierzchni jednakowa pod względem odcienia i intensywności,</w:t>
      </w:r>
    </w:p>
    <w:p w14:paraId="018C91FC" w14:textId="53F5D50B" w:rsidR="007B09A8" w:rsidRPr="00206F07" w:rsidRDefault="007B09A8" w:rsidP="007B09A8">
      <w:pPr>
        <w:numPr>
          <w:ilvl w:val="0"/>
          <w:numId w:val="21"/>
        </w:numPr>
        <w:tabs>
          <w:tab w:val="num" w:pos="851"/>
        </w:tabs>
        <w:spacing w:after="0" w:line="240" w:lineRule="auto"/>
        <w:ind w:left="1134" w:hanging="283"/>
        <w:jc w:val="both"/>
        <w:rPr>
          <w:rFonts w:ascii="Arial" w:eastAsia="Times New Roman" w:hAnsi="Arial" w:cs="Arial"/>
          <w:szCs w:val="24"/>
          <w:lang w:val="de-DE" w:eastAsia="pl-PL"/>
        </w:rPr>
      </w:pPr>
      <w:bookmarkStart w:id="56" w:name="_Hlk94775440"/>
      <w:r w:rsidRPr="00206F07">
        <w:rPr>
          <w:rFonts w:ascii="Arial" w:eastAsia="Times New Roman" w:hAnsi="Arial" w:cs="Arial"/>
          <w:szCs w:val="24"/>
          <w:lang w:eastAsia="pl-PL"/>
        </w:rPr>
        <w:t>moduł sprężystości krótkoterminowy nie mniejszy niż 2100MPa</w:t>
      </w:r>
      <w:r w:rsidR="006F0789">
        <w:rPr>
          <w:rFonts w:ascii="Arial" w:eastAsia="Times New Roman" w:hAnsi="Arial" w:cs="Arial"/>
          <w:szCs w:val="24"/>
          <w:lang w:eastAsia="pl-PL"/>
        </w:rPr>
        <w:t xml:space="preserve"> </w:t>
      </w:r>
      <w:r w:rsidR="006F0789" w:rsidRPr="00CC3D10">
        <w:rPr>
          <w:rFonts w:ascii="Arial" w:eastAsia="Times New Roman" w:hAnsi="Arial" w:cs="Arial"/>
          <w:szCs w:val="24"/>
          <w:lang w:eastAsia="pl-PL"/>
        </w:rPr>
        <w:t>dla rękawa z włókniny filcowej oraz 10000MPa dla rękawa z włókna szklanego</w:t>
      </w:r>
      <w:r w:rsidRPr="00CC3D10">
        <w:rPr>
          <w:rFonts w:ascii="Arial" w:eastAsia="Times New Roman" w:hAnsi="Arial" w:cs="Arial"/>
          <w:szCs w:val="24"/>
          <w:lang w:eastAsia="pl-PL"/>
        </w:rPr>
        <w:t xml:space="preserve"> wg. </w:t>
      </w:r>
      <w:r w:rsidRPr="00CC3D10">
        <w:rPr>
          <w:rFonts w:ascii="Arial" w:eastAsia="Times New Roman" w:hAnsi="Arial" w:cs="Arial"/>
          <w:szCs w:val="24"/>
          <w:lang w:val="de-DE" w:eastAsia="pl-PL"/>
        </w:rPr>
        <w:t>PN</w:t>
      </w:r>
      <w:r w:rsidRPr="00206F07">
        <w:rPr>
          <w:rFonts w:ascii="Arial" w:eastAsia="Times New Roman" w:hAnsi="Arial" w:cs="Arial"/>
          <w:szCs w:val="24"/>
          <w:lang w:val="de-DE" w:eastAsia="pl-PL"/>
        </w:rPr>
        <w:t>-EN ISO178,</w:t>
      </w:r>
    </w:p>
    <w:bookmarkEnd w:id="56"/>
    <w:p w14:paraId="08C92B38" w14:textId="77777777" w:rsidR="007B09A8" w:rsidRPr="00206F07" w:rsidRDefault="007B09A8" w:rsidP="007B09A8">
      <w:pPr>
        <w:numPr>
          <w:ilvl w:val="0"/>
          <w:numId w:val="22"/>
        </w:numPr>
        <w:tabs>
          <w:tab w:val="num" w:pos="851"/>
        </w:tabs>
        <w:spacing w:after="0" w:line="240" w:lineRule="auto"/>
        <w:ind w:left="1134" w:hanging="283"/>
        <w:jc w:val="both"/>
        <w:rPr>
          <w:rFonts w:ascii="Arial" w:eastAsia="Times New Roman" w:hAnsi="Arial" w:cs="Arial"/>
          <w:szCs w:val="24"/>
          <w:lang w:eastAsia="pl-PL"/>
        </w:rPr>
      </w:pPr>
      <w:r w:rsidRPr="00206F07">
        <w:rPr>
          <w:rFonts w:ascii="Arial" w:eastAsia="Times New Roman" w:hAnsi="Arial" w:cs="Arial"/>
          <w:szCs w:val="24"/>
          <w:lang w:eastAsia="pl-PL"/>
        </w:rPr>
        <w:t>odporność chemiczna w zakresie pH 4-9,</w:t>
      </w:r>
    </w:p>
    <w:p w14:paraId="288BBF70" w14:textId="77777777" w:rsidR="007B09A8" w:rsidRPr="00206F07" w:rsidRDefault="007B09A8" w:rsidP="007B09A8">
      <w:pPr>
        <w:numPr>
          <w:ilvl w:val="0"/>
          <w:numId w:val="22"/>
        </w:numPr>
        <w:tabs>
          <w:tab w:val="num" w:pos="851"/>
        </w:tabs>
        <w:spacing w:after="0" w:line="240" w:lineRule="auto"/>
        <w:ind w:left="1134" w:hanging="283"/>
        <w:jc w:val="both"/>
        <w:rPr>
          <w:rFonts w:ascii="Arial" w:eastAsia="Times New Roman" w:hAnsi="Arial" w:cs="Arial"/>
          <w:szCs w:val="24"/>
          <w:lang w:eastAsia="pl-PL"/>
        </w:rPr>
      </w:pPr>
      <w:r w:rsidRPr="00206F07">
        <w:rPr>
          <w:rFonts w:ascii="Arial" w:eastAsia="Times New Roman" w:hAnsi="Arial" w:cs="Arial"/>
          <w:szCs w:val="24"/>
          <w:lang w:eastAsia="pl-PL"/>
        </w:rPr>
        <w:t>niezmienne parametry przy temperaturze mediów do 60</w:t>
      </w:r>
      <w:r w:rsidRPr="00206F07">
        <w:rPr>
          <w:rFonts w:ascii="Arial" w:eastAsia="Times New Roman" w:hAnsi="Arial" w:cs="Arial"/>
          <w:szCs w:val="24"/>
          <w:lang w:eastAsia="pl-PL"/>
        </w:rPr>
        <w:sym w:font="Symbol" w:char="F0B0"/>
      </w:r>
      <w:r w:rsidRPr="00206F07">
        <w:rPr>
          <w:rFonts w:ascii="Arial" w:eastAsia="Times New Roman" w:hAnsi="Arial" w:cs="Arial"/>
          <w:szCs w:val="24"/>
          <w:lang w:eastAsia="pl-PL"/>
        </w:rPr>
        <w:t>C (punkt mięknienia powyżej 60</w:t>
      </w:r>
      <w:r w:rsidRPr="00206F07">
        <w:rPr>
          <w:rFonts w:ascii="Arial" w:eastAsia="Times New Roman" w:hAnsi="Arial" w:cs="Arial"/>
          <w:szCs w:val="24"/>
          <w:lang w:eastAsia="pl-PL"/>
        </w:rPr>
        <w:sym w:font="Symbol" w:char="F0B0"/>
      </w:r>
      <w:r w:rsidRPr="00206F07">
        <w:rPr>
          <w:rFonts w:ascii="Arial" w:eastAsia="Times New Roman" w:hAnsi="Arial" w:cs="Arial"/>
          <w:szCs w:val="24"/>
          <w:lang w:eastAsia="pl-PL"/>
        </w:rPr>
        <w:t>C),</w:t>
      </w:r>
    </w:p>
    <w:p w14:paraId="143C0498" w14:textId="77777777" w:rsidR="007B09A8" w:rsidRPr="00206F07" w:rsidRDefault="007B09A8" w:rsidP="007B09A8">
      <w:pPr>
        <w:numPr>
          <w:ilvl w:val="0"/>
          <w:numId w:val="22"/>
        </w:numPr>
        <w:tabs>
          <w:tab w:val="num" w:pos="851"/>
        </w:tabs>
        <w:spacing w:after="0" w:line="240" w:lineRule="auto"/>
        <w:ind w:left="1134" w:hanging="283"/>
        <w:jc w:val="both"/>
        <w:rPr>
          <w:rFonts w:ascii="Arial" w:eastAsia="Times New Roman" w:hAnsi="Arial" w:cs="Arial"/>
          <w:szCs w:val="24"/>
          <w:lang w:eastAsia="pl-PL"/>
        </w:rPr>
      </w:pPr>
      <w:r w:rsidRPr="00206F07">
        <w:rPr>
          <w:rFonts w:ascii="Arial" w:eastAsia="Times New Roman" w:hAnsi="Arial" w:cs="Arial"/>
          <w:szCs w:val="24"/>
          <w:lang w:eastAsia="pl-PL"/>
        </w:rPr>
        <w:t xml:space="preserve">wymiary rękawa dobrane do profilu kanału, </w:t>
      </w:r>
    </w:p>
    <w:p w14:paraId="5D88EF54" w14:textId="77777777" w:rsidR="007B09A8" w:rsidRPr="00206F07" w:rsidRDefault="007B09A8" w:rsidP="007B09A8">
      <w:pPr>
        <w:numPr>
          <w:ilvl w:val="0"/>
          <w:numId w:val="22"/>
        </w:numPr>
        <w:tabs>
          <w:tab w:val="num" w:pos="851"/>
        </w:tabs>
        <w:spacing w:after="0" w:line="240" w:lineRule="auto"/>
        <w:ind w:left="1134" w:hanging="283"/>
        <w:jc w:val="both"/>
        <w:rPr>
          <w:rFonts w:ascii="Arial" w:eastAsia="Times New Roman" w:hAnsi="Arial" w:cs="Arial"/>
          <w:szCs w:val="24"/>
          <w:lang w:eastAsia="pl-PL"/>
        </w:rPr>
      </w:pPr>
      <w:r w:rsidRPr="00206F07">
        <w:rPr>
          <w:rFonts w:ascii="Arial" w:eastAsia="Times New Roman" w:hAnsi="Arial" w:cs="Arial"/>
          <w:szCs w:val="24"/>
          <w:lang w:eastAsia="pl-PL"/>
        </w:rPr>
        <w:t>przyleganie rękawa do powierzchni wewnętrznej kanału na całej długości równomiernego utwardzenia rękawa,</w:t>
      </w:r>
    </w:p>
    <w:p w14:paraId="6952633C" w14:textId="77777777" w:rsidR="007B09A8" w:rsidRPr="00206F07" w:rsidRDefault="007B09A8" w:rsidP="007B09A8">
      <w:pPr>
        <w:numPr>
          <w:ilvl w:val="0"/>
          <w:numId w:val="22"/>
        </w:numPr>
        <w:tabs>
          <w:tab w:val="num" w:pos="851"/>
        </w:tabs>
        <w:spacing w:after="0" w:line="240" w:lineRule="auto"/>
        <w:ind w:left="1134" w:hanging="283"/>
        <w:jc w:val="both"/>
        <w:rPr>
          <w:rFonts w:ascii="Arial" w:eastAsia="Times New Roman" w:hAnsi="Arial" w:cs="Arial"/>
          <w:szCs w:val="24"/>
          <w:lang w:eastAsia="pl-PL"/>
        </w:rPr>
      </w:pPr>
      <w:r w:rsidRPr="00206F07">
        <w:rPr>
          <w:rFonts w:ascii="Arial" w:eastAsia="Times New Roman" w:hAnsi="Arial" w:cs="Arial"/>
          <w:szCs w:val="24"/>
          <w:lang w:eastAsia="pl-PL"/>
        </w:rPr>
        <w:t>szczelność kanału – należy bezwzględnie uszczelnić wszelkie potencjalne miejsca narażone na infiltrację</w:t>
      </w:r>
    </w:p>
    <w:p w14:paraId="18B5E4BE" w14:textId="77777777" w:rsidR="007B09A8" w:rsidRPr="00206F07" w:rsidRDefault="007B09A8" w:rsidP="007B09A8">
      <w:pPr>
        <w:numPr>
          <w:ilvl w:val="0"/>
          <w:numId w:val="22"/>
        </w:numPr>
        <w:tabs>
          <w:tab w:val="num" w:pos="851"/>
        </w:tabs>
        <w:spacing w:after="0" w:line="240" w:lineRule="auto"/>
        <w:ind w:left="1134" w:hanging="283"/>
        <w:jc w:val="both"/>
        <w:rPr>
          <w:rFonts w:ascii="Arial" w:eastAsia="Times New Roman" w:hAnsi="Arial" w:cs="Arial"/>
          <w:szCs w:val="24"/>
          <w:lang w:eastAsia="pl-PL"/>
        </w:rPr>
      </w:pPr>
      <w:r w:rsidRPr="00206F07">
        <w:rPr>
          <w:rFonts w:ascii="Arial" w:eastAsia="Times New Roman" w:hAnsi="Arial" w:cs="Arial"/>
          <w:szCs w:val="24"/>
          <w:lang w:eastAsia="pl-PL"/>
        </w:rPr>
        <w:t>zdolność rękawa do przenoszenia obciążeń gruntu, obciążeń hydrostatycznych oraz obciążeń dynamicznych przy założeniu konieczności wzmocnienia naprawianego przewodu udokumentowana obliczeniami,</w:t>
      </w:r>
    </w:p>
    <w:p w14:paraId="15150EBD" w14:textId="77777777" w:rsidR="007B09A8" w:rsidRPr="00206F07" w:rsidRDefault="007B09A8" w:rsidP="007B09A8">
      <w:pPr>
        <w:numPr>
          <w:ilvl w:val="0"/>
          <w:numId w:val="22"/>
        </w:numPr>
        <w:tabs>
          <w:tab w:val="num" w:pos="851"/>
        </w:tabs>
        <w:spacing w:after="0" w:line="240" w:lineRule="auto"/>
        <w:ind w:left="1134" w:hanging="283"/>
        <w:jc w:val="both"/>
        <w:rPr>
          <w:rFonts w:ascii="Arial" w:eastAsia="Times New Roman" w:hAnsi="Arial" w:cs="Arial"/>
          <w:szCs w:val="24"/>
          <w:lang w:eastAsia="pl-PL"/>
        </w:rPr>
      </w:pPr>
      <w:r w:rsidRPr="00206F07">
        <w:rPr>
          <w:rFonts w:ascii="Arial" w:eastAsia="Times New Roman" w:hAnsi="Arial" w:cs="Arial"/>
          <w:szCs w:val="24"/>
          <w:lang w:eastAsia="pl-PL"/>
        </w:rPr>
        <w:t xml:space="preserve">zapewnienie właściwego stanu kanału po renowacji w postaci gładkiej powierzchni wewnętrznej kanału, nie może posiadać </w:t>
      </w:r>
      <w:r w:rsidRPr="00BE683F">
        <w:rPr>
          <w:rFonts w:ascii="Arial" w:eastAsia="Times New Roman" w:hAnsi="Arial" w:cs="Arial"/>
          <w:szCs w:val="24"/>
          <w:lang w:eastAsia="pl-PL"/>
        </w:rPr>
        <w:t>nierówności</w:t>
      </w:r>
      <w:r w:rsidRPr="00206F07">
        <w:rPr>
          <w:rFonts w:ascii="Arial" w:eastAsia="Times New Roman" w:hAnsi="Arial" w:cs="Arial"/>
          <w:szCs w:val="24"/>
          <w:lang w:eastAsia="pl-PL"/>
        </w:rPr>
        <w:t xml:space="preserve"> powierzchni wynikających z wad technicznych lub wad materiału; niewielkie zmarszczenia dopuszczalne są w przypadku zmiennej geometrii naprawianego przewodu (tzn. łuki, zmiany średnicy naprawianego kanału pomiędzy studzienkami, wynikające z korozji, przesunięć na złączach, pęknięć materiału rodzimego itp.)</w:t>
      </w:r>
    </w:p>
    <w:p w14:paraId="63E32799" w14:textId="77777777" w:rsidR="007B09A8" w:rsidRPr="00206F07" w:rsidRDefault="007B09A8" w:rsidP="007B09A8">
      <w:pPr>
        <w:numPr>
          <w:ilvl w:val="2"/>
          <w:numId w:val="27"/>
        </w:numPr>
        <w:spacing w:after="0" w:line="240" w:lineRule="auto"/>
        <w:jc w:val="both"/>
        <w:rPr>
          <w:rFonts w:ascii="Arial" w:eastAsia="Times New Roman" w:hAnsi="Arial" w:cs="Arial"/>
          <w:b/>
          <w:bCs/>
          <w:szCs w:val="24"/>
          <w:lang w:eastAsia="pl-PL"/>
        </w:rPr>
      </w:pPr>
      <w:r w:rsidRPr="00206F07">
        <w:rPr>
          <w:rFonts w:ascii="Arial" w:eastAsia="Times New Roman" w:hAnsi="Arial" w:cs="Arial"/>
          <w:b/>
          <w:bCs/>
          <w:szCs w:val="24"/>
          <w:lang w:eastAsia="pl-PL"/>
        </w:rPr>
        <w:t xml:space="preserve">Jakość materiałów </w:t>
      </w:r>
    </w:p>
    <w:p w14:paraId="1C73089A" w14:textId="77777777" w:rsidR="007B09A8" w:rsidRPr="00206F07" w:rsidRDefault="007B09A8" w:rsidP="007B09A8">
      <w:pPr>
        <w:spacing w:after="0" w:line="240" w:lineRule="auto"/>
        <w:ind w:left="709"/>
        <w:jc w:val="both"/>
        <w:rPr>
          <w:rFonts w:ascii="Arial" w:eastAsia="Times New Roman" w:hAnsi="Arial" w:cs="Arial"/>
          <w:szCs w:val="24"/>
          <w:lang w:eastAsia="pl-PL"/>
        </w:rPr>
      </w:pPr>
      <w:r w:rsidRPr="00206F07">
        <w:rPr>
          <w:rFonts w:ascii="Arial" w:eastAsia="Times New Roman" w:hAnsi="Arial" w:cs="Arial"/>
          <w:szCs w:val="24"/>
          <w:lang w:eastAsia="pl-PL"/>
        </w:rPr>
        <w:t>Jakość i własności materiałów przeznaczonych do renowacji muszą być udokumentowane poprzez:</w:t>
      </w:r>
    </w:p>
    <w:p w14:paraId="041DC4A1" w14:textId="77777777" w:rsidR="007B09A8" w:rsidRPr="00206F07" w:rsidRDefault="007B09A8" w:rsidP="007B09A8">
      <w:pPr>
        <w:numPr>
          <w:ilvl w:val="0"/>
          <w:numId w:val="23"/>
        </w:numPr>
        <w:spacing w:after="0" w:line="240" w:lineRule="auto"/>
        <w:ind w:left="993" w:hanging="284"/>
        <w:jc w:val="both"/>
        <w:rPr>
          <w:rFonts w:ascii="Arial" w:eastAsia="Times New Roman" w:hAnsi="Arial" w:cs="Arial"/>
          <w:szCs w:val="24"/>
          <w:lang w:eastAsia="pl-PL"/>
        </w:rPr>
      </w:pPr>
      <w:r w:rsidRPr="00206F07">
        <w:rPr>
          <w:rFonts w:ascii="Arial" w:eastAsia="Times New Roman" w:hAnsi="Arial" w:cs="Arial"/>
          <w:szCs w:val="20"/>
          <w:lang w:eastAsia="pl-PL"/>
        </w:rPr>
        <w:t xml:space="preserve">dokument identyfikacyjny dostawę, zawierający: nazwę i znak producenta, nazwę materiału, </w:t>
      </w:r>
      <w:r w:rsidRPr="00206F07">
        <w:rPr>
          <w:rFonts w:ascii="Arial" w:eastAsia="Times New Roman" w:hAnsi="Arial" w:cs="Arial"/>
          <w:szCs w:val="24"/>
          <w:lang w:eastAsia="pl-PL"/>
        </w:rPr>
        <w:t>średnicę, długość, grubość, datę produkcji i miejsce przeznaczenia,</w:t>
      </w:r>
    </w:p>
    <w:p w14:paraId="050D0F50" w14:textId="77777777" w:rsidR="007B09A8" w:rsidRPr="00206F07" w:rsidRDefault="007B09A8" w:rsidP="007B09A8">
      <w:pPr>
        <w:numPr>
          <w:ilvl w:val="0"/>
          <w:numId w:val="23"/>
        </w:numPr>
        <w:spacing w:after="0" w:line="240" w:lineRule="auto"/>
        <w:ind w:left="993" w:hanging="284"/>
        <w:jc w:val="both"/>
        <w:rPr>
          <w:rFonts w:ascii="Arial" w:eastAsia="Times New Roman" w:hAnsi="Arial" w:cs="Arial"/>
          <w:szCs w:val="24"/>
          <w:lang w:eastAsia="pl-PL"/>
        </w:rPr>
      </w:pPr>
      <w:r w:rsidRPr="00206F07">
        <w:rPr>
          <w:rFonts w:ascii="Arial" w:eastAsia="Times New Roman" w:hAnsi="Arial" w:cs="Arial"/>
          <w:szCs w:val="20"/>
          <w:lang w:eastAsia="pl-PL"/>
        </w:rPr>
        <w:t xml:space="preserve">badanie materiału przy dostawie polegać będzie na: sprawdzeniu dokumentów identyfikacyjnych dostawę, sprawdzenie stanu dostawy – opakowania, </w:t>
      </w:r>
      <w:r w:rsidRPr="00206F07">
        <w:rPr>
          <w:rFonts w:ascii="Arial" w:eastAsia="Times New Roman" w:hAnsi="Arial" w:cs="Arial"/>
          <w:szCs w:val="24"/>
          <w:lang w:eastAsia="pl-PL"/>
        </w:rPr>
        <w:t>sprawdzenie ogólnego wyglądu</w:t>
      </w:r>
    </w:p>
    <w:p w14:paraId="611113BA" w14:textId="77777777" w:rsidR="007B09A8" w:rsidRPr="00DE453B" w:rsidRDefault="007B09A8" w:rsidP="007B09A8">
      <w:pPr>
        <w:spacing w:after="0" w:line="240" w:lineRule="auto"/>
        <w:rPr>
          <w:rFonts w:ascii="Arial" w:eastAsia="Times New Roman" w:hAnsi="Arial" w:cs="Arial"/>
          <w:szCs w:val="20"/>
          <w:lang w:val="de-DE" w:eastAsia="pl-PL"/>
        </w:rPr>
      </w:pPr>
    </w:p>
    <w:p w14:paraId="672EB217" w14:textId="77777777" w:rsidR="007B09A8" w:rsidRPr="00DE453B" w:rsidRDefault="007B09A8" w:rsidP="007B09A8">
      <w:pPr>
        <w:spacing w:after="0" w:line="240" w:lineRule="auto"/>
        <w:jc w:val="both"/>
        <w:rPr>
          <w:rFonts w:ascii="Arial" w:eastAsia="Times New Roman" w:hAnsi="Arial" w:cs="Arial"/>
          <w:b/>
          <w:bCs/>
          <w:szCs w:val="24"/>
          <w:lang w:eastAsia="pl-PL"/>
        </w:rPr>
      </w:pPr>
      <w:r w:rsidRPr="00DE453B">
        <w:rPr>
          <w:rFonts w:ascii="Arial" w:eastAsia="Times New Roman" w:hAnsi="Arial" w:cs="Arial"/>
          <w:b/>
          <w:bCs/>
          <w:szCs w:val="24"/>
          <w:lang w:eastAsia="pl-PL"/>
        </w:rPr>
        <w:t>1.3     Roboty przygotowawcze i montażowe.</w:t>
      </w:r>
    </w:p>
    <w:p w14:paraId="05730F4D" w14:textId="77777777" w:rsidR="007B09A8" w:rsidRPr="00DE453B" w:rsidRDefault="007B09A8" w:rsidP="007B09A8">
      <w:pPr>
        <w:spacing w:after="0" w:line="240" w:lineRule="auto"/>
        <w:jc w:val="both"/>
        <w:rPr>
          <w:rFonts w:ascii="Arial" w:eastAsia="Times New Roman" w:hAnsi="Arial" w:cs="Arial"/>
          <w:b/>
          <w:bCs/>
          <w:szCs w:val="24"/>
          <w:lang w:eastAsia="pl-PL"/>
        </w:rPr>
      </w:pPr>
    </w:p>
    <w:p w14:paraId="2A1EA283" w14:textId="77777777" w:rsidR="007B09A8" w:rsidRPr="00DE453B" w:rsidRDefault="007B09A8" w:rsidP="007B09A8">
      <w:pPr>
        <w:spacing w:after="0" w:line="240" w:lineRule="auto"/>
        <w:jc w:val="both"/>
        <w:rPr>
          <w:rFonts w:ascii="Arial" w:eastAsia="Times New Roman" w:hAnsi="Arial" w:cs="Arial"/>
          <w:b/>
          <w:bCs/>
          <w:szCs w:val="24"/>
          <w:lang w:eastAsia="pl-PL"/>
        </w:rPr>
      </w:pPr>
      <w:r w:rsidRPr="00DE453B">
        <w:rPr>
          <w:rFonts w:ascii="Arial" w:eastAsia="Times New Roman" w:hAnsi="Arial" w:cs="Arial"/>
          <w:b/>
          <w:bCs/>
          <w:szCs w:val="24"/>
          <w:lang w:eastAsia="pl-PL"/>
        </w:rPr>
        <w:t>1.3.1</w:t>
      </w:r>
      <w:r w:rsidRPr="00DE453B">
        <w:rPr>
          <w:rFonts w:ascii="Arial" w:eastAsia="Times New Roman" w:hAnsi="Arial" w:cs="Arial"/>
          <w:b/>
          <w:bCs/>
          <w:szCs w:val="24"/>
          <w:lang w:eastAsia="pl-PL"/>
        </w:rPr>
        <w:tab/>
        <w:t>Wykonanie tymczasowego rurociągu tłocznego z przepompownią ścieków.</w:t>
      </w:r>
    </w:p>
    <w:p w14:paraId="744D5580" w14:textId="77777777" w:rsidR="007B09A8" w:rsidRPr="00DE453B" w:rsidRDefault="007B09A8" w:rsidP="007B09A8">
      <w:pPr>
        <w:spacing w:after="0" w:line="240" w:lineRule="auto"/>
        <w:jc w:val="both"/>
        <w:rPr>
          <w:rFonts w:ascii="Arial" w:eastAsia="Times New Roman" w:hAnsi="Arial" w:cs="Arial"/>
          <w:szCs w:val="24"/>
          <w:lang w:eastAsia="pl-PL"/>
        </w:rPr>
      </w:pPr>
    </w:p>
    <w:p w14:paraId="55D60E81" w14:textId="77777777" w:rsidR="007B09A8" w:rsidRPr="006E616B" w:rsidRDefault="007B09A8" w:rsidP="007B09A8">
      <w:pPr>
        <w:spacing w:after="0" w:line="240" w:lineRule="auto"/>
        <w:jc w:val="both"/>
        <w:rPr>
          <w:rFonts w:ascii="Arial" w:eastAsia="Times New Roman" w:hAnsi="Arial" w:cs="Arial"/>
          <w:szCs w:val="24"/>
          <w:lang w:eastAsia="pl-PL"/>
        </w:rPr>
      </w:pPr>
      <w:r w:rsidRPr="00DE453B">
        <w:rPr>
          <w:rFonts w:ascii="Arial" w:eastAsia="Times New Roman" w:hAnsi="Arial" w:cs="Arial"/>
          <w:szCs w:val="24"/>
          <w:lang w:eastAsia="pl-PL"/>
        </w:rPr>
        <w:t xml:space="preserve">Odcinki przeznaczone do renowacji należy tymczasowo wyłączyć z eksploatacji. Wykonawca zobowiązany jest do wykonania obejścia (by-pass) do tymczasowego przepompowywania ścieków na poddawanym renowacji odcinku kanału. Pompowanie ścieków z kolektora musi odbywać się tymczasowymi rurociągami elastycznymi lub z rur PE o średnicy i ilości zależnej od ilości ścieków do przepompowania wynikających ze stosownych </w:t>
      </w:r>
      <w:r w:rsidRPr="006E616B">
        <w:rPr>
          <w:rFonts w:ascii="Arial" w:eastAsia="Times New Roman" w:hAnsi="Arial" w:cs="Arial"/>
          <w:szCs w:val="24"/>
          <w:lang w:eastAsia="pl-PL"/>
        </w:rPr>
        <w:t>wyliczeń.</w:t>
      </w:r>
    </w:p>
    <w:p w14:paraId="2AD4EFB3" w14:textId="2B2A203B" w:rsidR="00BB4CFF" w:rsidRDefault="007B09A8" w:rsidP="007B09A8">
      <w:pPr>
        <w:spacing w:after="0" w:line="240" w:lineRule="auto"/>
        <w:jc w:val="both"/>
        <w:rPr>
          <w:rFonts w:ascii="Arial" w:eastAsia="Times New Roman" w:hAnsi="Arial" w:cs="Arial"/>
          <w:szCs w:val="24"/>
          <w:lang w:eastAsia="pl-PL"/>
        </w:rPr>
      </w:pPr>
      <w:r w:rsidRPr="006E616B">
        <w:rPr>
          <w:rFonts w:ascii="Arial" w:eastAsia="Times New Roman" w:hAnsi="Arial" w:cs="Arial"/>
          <w:szCs w:val="24"/>
          <w:lang w:eastAsia="pl-PL"/>
        </w:rPr>
        <w:t xml:space="preserve">Przy doborze wydajności pomp należy uwzględnić </w:t>
      </w:r>
      <w:r w:rsidR="006E616B">
        <w:rPr>
          <w:rFonts w:ascii="Arial" w:eastAsia="Times New Roman" w:hAnsi="Arial" w:cs="Arial"/>
          <w:szCs w:val="24"/>
          <w:lang w:eastAsia="pl-PL"/>
        </w:rPr>
        <w:t>3</w:t>
      </w:r>
      <w:r w:rsidRPr="006E616B">
        <w:rPr>
          <w:rFonts w:ascii="Arial" w:eastAsia="Times New Roman" w:hAnsi="Arial" w:cs="Arial"/>
          <w:szCs w:val="24"/>
          <w:lang w:eastAsia="pl-PL"/>
        </w:rPr>
        <w:t>0% rezerwę</w:t>
      </w:r>
      <w:r w:rsidRPr="00DE453B">
        <w:rPr>
          <w:rFonts w:ascii="Arial" w:eastAsia="Times New Roman" w:hAnsi="Arial" w:cs="Arial"/>
          <w:szCs w:val="24"/>
          <w:lang w:eastAsia="pl-PL"/>
        </w:rPr>
        <w:t xml:space="preserve"> wydajności ze względu na możliwość wystąpienia warunków deszczowych.</w:t>
      </w:r>
    </w:p>
    <w:p w14:paraId="36CE840B" w14:textId="5CC229A2" w:rsidR="00BB4CFF" w:rsidRDefault="00B42F00" w:rsidP="007B09A8">
      <w:pPr>
        <w:spacing w:after="0" w:line="240" w:lineRule="auto"/>
        <w:jc w:val="both"/>
        <w:rPr>
          <w:rFonts w:ascii="Arial" w:eastAsia="Times New Roman" w:hAnsi="Arial" w:cs="Arial"/>
          <w:szCs w:val="24"/>
          <w:lang w:eastAsia="pl-PL"/>
        </w:rPr>
      </w:pPr>
      <w:r w:rsidRPr="006E616B">
        <w:rPr>
          <w:rFonts w:ascii="Arial" w:eastAsia="Times New Roman" w:hAnsi="Arial" w:cs="Arial"/>
          <w:szCs w:val="24"/>
          <w:lang w:eastAsia="pl-PL"/>
        </w:rPr>
        <w:lastRenderedPageBreak/>
        <w:t xml:space="preserve">Warunkiem koniecznym </w:t>
      </w:r>
      <w:r w:rsidR="006E616B" w:rsidRPr="006E616B">
        <w:rPr>
          <w:rFonts w:ascii="Arial" w:eastAsia="Times New Roman" w:hAnsi="Arial" w:cs="Arial"/>
          <w:szCs w:val="24"/>
          <w:lang w:eastAsia="pl-PL"/>
        </w:rPr>
        <w:t xml:space="preserve">do rozpoczęcia przepompowywania ścieków </w:t>
      </w:r>
      <w:r w:rsidRPr="006E616B">
        <w:rPr>
          <w:rFonts w:ascii="Arial" w:eastAsia="Times New Roman" w:hAnsi="Arial" w:cs="Arial"/>
          <w:szCs w:val="24"/>
          <w:lang w:eastAsia="pl-PL"/>
        </w:rPr>
        <w:t>będzie protokolarny odbiór</w:t>
      </w:r>
      <w:r w:rsidR="005C7C98" w:rsidRPr="006E616B">
        <w:rPr>
          <w:rFonts w:ascii="Arial" w:eastAsia="Times New Roman" w:hAnsi="Arial" w:cs="Arial"/>
          <w:szCs w:val="24"/>
          <w:lang w:eastAsia="pl-PL"/>
        </w:rPr>
        <w:t xml:space="preserve">  </w:t>
      </w:r>
      <w:r w:rsidRPr="006E616B">
        <w:rPr>
          <w:rFonts w:ascii="Arial" w:eastAsia="Times New Roman" w:hAnsi="Arial" w:cs="Arial"/>
          <w:szCs w:val="24"/>
          <w:lang w:eastAsia="pl-PL"/>
        </w:rPr>
        <w:t xml:space="preserve">przygotowanej pompowni </w:t>
      </w:r>
      <w:r w:rsidR="005C7C98" w:rsidRPr="006E616B">
        <w:rPr>
          <w:rFonts w:ascii="Arial" w:eastAsia="Times New Roman" w:hAnsi="Arial" w:cs="Arial"/>
          <w:szCs w:val="24"/>
          <w:lang w:eastAsia="pl-PL"/>
        </w:rPr>
        <w:t>i przekazanie projektu pompowni do akceptacji przez Inspektora Nadzoru.</w:t>
      </w:r>
    </w:p>
    <w:p w14:paraId="0FF74036" w14:textId="0457C934" w:rsidR="007B09A8" w:rsidRPr="00DE453B" w:rsidRDefault="007B09A8" w:rsidP="007B09A8">
      <w:pPr>
        <w:spacing w:after="0" w:line="240" w:lineRule="auto"/>
        <w:jc w:val="both"/>
        <w:rPr>
          <w:rFonts w:ascii="Arial" w:eastAsia="Times New Roman" w:hAnsi="Arial" w:cs="Arial"/>
          <w:szCs w:val="24"/>
          <w:lang w:eastAsia="pl-PL"/>
        </w:rPr>
      </w:pPr>
      <w:r w:rsidRPr="00DE453B">
        <w:rPr>
          <w:rFonts w:ascii="Arial" w:eastAsia="Times New Roman" w:hAnsi="Arial" w:cs="Arial"/>
          <w:szCs w:val="24"/>
          <w:lang w:eastAsia="pl-PL"/>
        </w:rPr>
        <w:t>Zasilanie pomp w energię elektryczną zabezpieczyć w sposób nie uciążliwy dla mieszkańców. W przypadku pomp spalinowych muszą posiadać obudowę dźwiękochłonną.</w:t>
      </w:r>
    </w:p>
    <w:p w14:paraId="1B6706D3" w14:textId="77777777" w:rsidR="007B09A8" w:rsidRPr="00DE453B" w:rsidRDefault="007B09A8" w:rsidP="007B09A8">
      <w:pPr>
        <w:spacing w:after="0" w:line="240" w:lineRule="auto"/>
        <w:jc w:val="both"/>
        <w:rPr>
          <w:rFonts w:ascii="Arial" w:eastAsia="Times New Roman" w:hAnsi="Arial" w:cs="Arial"/>
          <w:szCs w:val="24"/>
          <w:lang w:eastAsia="pl-PL"/>
        </w:rPr>
      </w:pPr>
      <w:r w:rsidRPr="00DE453B">
        <w:rPr>
          <w:rFonts w:ascii="Arial" w:eastAsia="Times New Roman" w:hAnsi="Arial" w:cs="Arial"/>
          <w:szCs w:val="24"/>
          <w:lang w:eastAsia="pl-PL"/>
        </w:rPr>
        <w:t xml:space="preserve"> Na Wykonawcy spoczywa obowiązek: przygotowania komór (montaż i demontaż kominów studni wraz z odbudową nawierzchni), zapewnienia pomp, rurociągów i tymczasowych zamknięć kanałów odpowiednich dla przepływu ścieków na przedmiotowym odcinku. Wszelkie koszty związane z wykonaniem, utrzymaniem, pompowaniem ścieków i demontażem rurociągu tymczasowego ponosi Wykonawca.</w:t>
      </w:r>
    </w:p>
    <w:p w14:paraId="5A7D90C3" w14:textId="77777777" w:rsidR="007B09A8" w:rsidRPr="00DE453B" w:rsidRDefault="007B09A8" w:rsidP="007B09A8">
      <w:pPr>
        <w:spacing w:after="0" w:line="240" w:lineRule="auto"/>
        <w:jc w:val="both"/>
        <w:rPr>
          <w:rFonts w:ascii="Arial" w:eastAsia="Times New Roman" w:hAnsi="Arial" w:cs="Arial"/>
          <w:b/>
          <w:bCs/>
          <w:szCs w:val="24"/>
          <w:lang w:eastAsia="pl-PL"/>
        </w:rPr>
      </w:pPr>
      <w:r w:rsidRPr="00DE453B">
        <w:rPr>
          <w:rFonts w:ascii="Arial" w:eastAsia="Times New Roman" w:hAnsi="Arial" w:cs="Arial"/>
          <w:b/>
          <w:bCs/>
          <w:szCs w:val="24"/>
          <w:lang w:eastAsia="pl-PL"/>
        </w:rPr>
        <w:t>1.3.2</w:t>
      </w:r>
      <w:r w:rsidRPr="00DE453B">
        <w:rPr>
          <w:rFonts w:ascii="Arial" w:eastAsia="Times New Roman" w:hAnsi="Arial" w:cs="Arial"/>
          <w:b/>
          <w:bCs/>
          <w:szCs w:val="24"/>
          <w:lang w:eastAsia="pl-PL"/>
        </w:rPr>
        <w:tab/>
        <w:t>Czyszczenie i udrożnienie kanałów</w:t>
      </w:r>
    </w:p>
    <w:p w14:paraId="68A55782" w14:textId="036E2D36" w:rsidR="007B09A8" w:rsidRPr="00DE453B" w:rsidRDefault="007B09A8" w:rsidP="007B09A8">
      <w:pPr>
        <w:spacing w:after="0" w:line="240" w:lineRule="auto"/>
        <w:jc w:val="both"/>
        <w:rPr>
          <w:rFonts w:ascii="Arial" w:eastAsia="Times New Roman" w:hAnsi="Arial" w:cs="Arial"/>
          <w:szCs w:val="20"/>
          <w:lang w:eastAsia="pl-PL"/>
        </w:rPr>
      </w:pPr>
      <w:r w:rsidRPr="00DE453B">
        <w:rPr>
          <w:rFonts w:ascii="Arial" w:eastAsia="Times New Roman" w:hAnsi="Arial" w:cs="Arial"/>
          <w:szCs w:val="20"/>
          <w:lang w:eastAsia="pl-PL"/>
        </w:rPr>
        <w:t xml:space="preserve">Przed wejściem do kanału, w celu sprawdzenia lub wyczyszczenia kanału należy zbadać stan atmosfery w kanale w celu określenia zawartości substancji toksycznych, palnych oparów lub braku tlenu, zgodnie z obowiązującymi przepisami BHP. Kanał musi być wentylowany, należy stosować nadmuch świeżego powietrza. </w:t>
      </w:r>
    </w:p>
    <w:p w14:paraId="2A1B1143" w14:textId="77777777" w:rsidR="007B09A8" w:rsidRPr="00DE453B" w:rsidRDefault="007B09A8" w:rsidP="007B09A8">
      <w:pPr>
        <w:spacing w:after="0" w:line="240" w:lineRule="auto"/>
        <w:jc w:val="both"/>
        <w:rPr>
          <w:rFonts w:ascii="Arial" w:eastAsia="Times New Roman" w:hAnsi="Arial" w:cs="Arial"/>
          <w:szCs w:val="24"/>
          <w:lang w:eastAsia="pl-PL"/>
        </w:rPr>
      </w:pPr>
      <w:r w:rsidRPr="00DE453B">
        <w:rPr>
          <w:rFonts w:ascii="Arial" w:eastAsia="Times New Roman" w:hAnsi="Arial" w:cs="Arial"/>
          <w:szCs w:val="24"/>
          <w:lang w:eastAsia="pl-PL"/>
        </w:rPr>
        <w:t>Czyszczenie należy prowadzić przy wykorzystaniu specjalistycznego sprzętu, w sposób nie powodujący pogorszenie stanu technicznego kanału.</w:t>
      </w:r>
    </w:p>
    <w:p w14:paraId="6B71F48E" w14:textId="77777777" w:rsidR="007B09A8" w:rsidRPr="00DE453B" w:rsidRDefault="007B09A8" w:rsidP="007B09A8">
      <w:pPr>
        <w:spacing w:after="0" w:line="240" w:lineRule="auto"/>
        <w:jc w:val="both"/>
        <w:rPr>
          <w:rFonts w:ascii="Arial" w:eastAsia="Times New Roman" w:hAnsi="Arial" w:cs="Arial"/>
          <w:szCs w:val="24"/>
          <w:lang w:eastAsia="pl-PL"/>
        </w:rPr>
      </w:pPr>
      <w:r w:rsidRPr="00DE453B">
        <w:rPr>
          <w:rFonts w:ascii="Arial" w:eastAsia="Times New Roman" w:hAnsi="Arial" w:cs="Arial"/>
          <w:szCs w:val="24"/>
          <w:lang w:eastAsia="pl-PL"/>
        </w:rPr>
        <w:t xml:space="preserve">Woda używana do celów technologicznych, będzie pobierana poprzez opomiarowany hydrant z miejsca wskazanego przez Zamawiającego.  </w:t>
      </w:r>
    </w:p>
    <w:p w14:paraId="0DBFD4CA" w14:textId="77777777" w:rsidR="007B09A8" w:rsidRPr="00DE453B" w:rsidRDefault="007B09A8" w:rsidP="007B09A8">
      <w:pPr>
        <w:spacing w:after="0" w:line="240" w:lineRule="auto"/>
        <w:jc w:val="both"/>
        <w:rPr>
          <w:rFonts w:ascii="Arial" w:eastAsia="Times New Roman" w:hAnsi="Arial" w:cs="Arial"/>
          <w:szCs w:val="24"/>
          <w:lang w:eastAsia="pl-PL"/>
        </w:rPr>
      </w:pPr>
      <w:r w:rsidRPr="00DE453B">
        <w:rPr>
          <w:rFonts w:ascii="Arial" w:eastAsia="Times New Roman" w:hAnsi="Arial" w:cs="Arial"/>
          <w:szCs w:val="24"/>
          <w:lang w:eastAsia="pl-PL"/>
        </w:rPr>
        <w:t>Czyszczenie i udrożnienie kanałów obejmuje w szczególności:</w:t>
      </w:r>
    </w:p>
    <w:p w14:paraId="1352FDC3" w14:textId="77777777" w:rsidR="007B09A8" w:rsidRPr="00DE453B" w:rsidRDefault="007B09A8" w:rsidP="007B09A8">
      <w:pPr>
        <w:numPr>
          <w:ilvl w:val="0"/>
          <w:numId w:val="16"/>
        </w:numPr>
        <w:spacing w:after="0" w:line="240" w:lineRule="auto"/>
        <w:ind w:left="1134" w:hanging="567"/>
        <w:jc w:val="both"/>
        <w:rPr>
          <w:rFonts w:ascii="Arial" w:eastAsia="Times New Roman" w:hAnsi="Arial" w:cs="Arial"/>
          <w:szCs w:val="24"/>
          <w:lang w:eastAsia="pl-PL"/>
        </w:rPr>
      </w:pPr>
      <w:r w:rsidRPr="00DE453B">
        <w:rPr>
          <w:rFonts w:ascii="Arial" w:eastAsia="Times New Roman" w:hAnsi="Arial" w:cs="Arial"/>
          <w:szCs w:val="24"/>
          <w:lang w:eastAsia="pl-PL"/>
        </w:rPr>
        <w:t>usunięcie korzeni wrastających do wewnątrz kanału,</w:t>
      </w:r>
    </w:p>
    <w:p w14:paraId="71DDD40A" w14:textId="77777777" w:rsidR="007B09A8" w:rsidRPr="00DE453B" w:rsidRDefault="007B09A8" w:rsidP="007B09A8">
      <w:pPr>
        <w:numPr>
          <w:ilvl w:val="0"/>
          <w:numId w:val="16"/>
        </w:numPr>
        <w:spacing w:after="0" w:line="240" w:lineRule="auto"/>
        <w:ind w:left="1134" w:hanging="567"/>
        <w:jc w:val="both"/>
        <w:rPr>
          <w:rFonts w:ascii="Arial" w:eastAsia="Times New Roman" w:hAnsi="Arial" w:cs="Arial"/>
          <w:szCs w:val="24"/>
          <w:lang w:eastAsia="pl-PL"/>
        </w:rPr>
      </w:pPr>
      <w:r w:rsidRPr="00DE453B">
        <w:rPr>
          <w:rFonts w:ascii="Arial" w:eastAsia="Times New Roman" w:hAnsi="Arial" w:cs="Arial"/>
          <w:szCs w:val="24"/>
          <w:lang w:eastAsia="pl-PL"/>
        </w:rPr>
        <w:t>oczyszczenie kanału z zanieczyszczeń, osadów, złogów i luźnych elementów</w:t>
      </w:r>
    </w:p>
    <w:p w14:paraId="661C784B" w14:textId="77777777" w:rsidR="007B09A8" w:rsidRPr="00DE453B" w:rsidRDefault="007B09A8" w:rsidP="007B09A8">
      <w:pPr>
        <w:spacing w:after="0" w:line="240" w:lineRule="auto"/>
        <w:jc w:val="both"/>
        <w:rPr>
          <w:rFonts w:ascii="Arial" w:eastAsia="Times New Roman" w:hAnsi="Arial" w:cs="Arial"/>
          <w:szCs w:val="24"/>
          <w:lang w:eastAsia="pl-PL"/>
        </w:rPr>
      </w:pPr>
      <w:r w:rsidRPr="00DE453B">
        <w:rPr>
          <w:rFonts w:ascii="Arial" w:eastAsia="Times New Roman" w:hAnsi="Arial" w:cs="Arial"/>
          <w:szCs w:val="24"/>
          <w:lang w:eastAsia="pl-PL"/>
        </w:rPr>
        <w:t>Przewody z inkrustacjami, przerostami korzeni, twardymi osadami dennymi powinny być najpierw oczyszczone mechanicznie lub hydrodynamicznie, a następnie opróżnione z pozostałych w rurociągach odpadów.</w:t>
      </w:r>
    </w:p>
    <w:p w14:paraId="6D3FCE67" w14:textId="77777777" w:rsidR="007B09A8" w:rsidRPr="00DE453B" w:rsidRDefault="007B09A8" w:rsidP="007B09A8">
      <w:pPr>
        <w:spacing w:after="0" w:line="240" w:lineRule="auto"/>
        <w:jc w:val="both"/>
        <w:rPr>
          <w:rFonts w:ascii="Arial" w:eastAsia="Times New Roman" w:hAnsi="Arial" w:cs="Arial"/>
          <w:szCs w:val="24"/>
          <w:lang w:eastAsia="pl-PL"/>
        </w:rPr>
      </w:pPr>
      <w:r w:rsidRPr="00DE453B">
        <w:rPr>
          <w:rFonts w:ascii="Arial" w:eastAsia="Times New Roman" w:hAnsi="Arial" w:cs="Arial"/>
          <w:szCs w:val="24"/>
          <w:lang w:eastAsia="pl-PL"/>
        </w:rPr>
        <w:t>Podczas używania głowic czyszczących należy zachować szczególną ostrożność, gdyż stosowanie w zniszczonych kanałach zbyt wysokich ciśnień może doprowadzić do zwiększenia uszkodzeń.</w:t>
      </w:r>
    </w:p>
    <w:p w14:paraId="43DE3A9B" w14:textId="77777777" w:rsidR="007B09A8" w:rsidRPr="00DE453B" w:rsidRDefault="007B09A8" w:rsidP="007B09A8">
      <w:pPr>
        <w:spacing w:after="0" w:line="240" w:lineRule="auto"/>
        <w:jc w:val="both"/>
        <w:rPr>
          <w:rFonts w:ascii="Arial" w:eastAsia="Times New Roman" w:hAnsi="Arial" w:cs="Arial"/>
          <w:szCs w:val="24"/>
          <w:lang w:eastAsia="pl-PL"/>
        </w:rPr>
      </w:pPr>
      <w:r w:rsidRPr="00DE453B">
        <w:rPr>
          <w:rFonts w:ascii="Arial" w:eastAsia="Times New Roman" w:hAnsi="Arial" w:cs="Arial"/>
          <w:szCs w:val="24"/>
          <w:lang w:eastAsia="pl-PL"/>
        </w:rPr>
        <w:t>Wszystkie osady muszą zostać wydobyte na powierzchnię i odwiezione na odpowiednie miejsce składowania. Koszt uzyskania niezbędnych pozwoleń ze strony administratora wysypiska, koszty wywozu i składowania zanieczyszczeń z kanałów ponosi Wykonawca.</w:t>
      </w:r>
    </w:p>
    <w:p w14:paraId="3F7B2972" w14:textId="77777777" w:rsidR="007B09A8" w:rsidRPr="00DE453B" w:rsidRDefault="007B09A8" w:rsidP="007B09A8">
      <w:pPr>
        <w:spacing w:after="0" w:line="240" w:lineRule="auto"/>
        <w:jc w:val="both"/>
        <w:rPr>
          <w:rFonts w:ascii="Arial" w:eastAsia="Times New Roman" w:hAnsi="Arial" w:cs="Arial"/>
          <w:b/>
          <w:bCs/>
          <w:color w:val="984806"/>
          <w:szCs w:val="24"/>
          <w:lang w:eastAsia="pl-PL"/>
        </w:rPr>
      </w:pPr>
    </w:p>
    <w:p w14:paraId="72F1CBC9" w14:textId="77777777" w:rsidR="007B09A8" w:rsidRPr="00DE453B" w:rsidRDefault="007B09A8" w:rsidP="007B09A8">
      <w:pPr>
        <w:spacing w:after="0" w:line="240" w:lineRule="auto"/>
        <w:jc w:val="both"/>
        <w:rPr>
          <w:rFonts w:ascii="Arial" w:eastAsia="Times New Roman" w:hAnsi="Arial" w:cs="Arial"/>
          <w:b/>
          <w:bCs/>
          <w:szCs w:val="24"/>
          <w:lang w:eastAsia="pl-PL"/>
        </w:rPr>
      </w:pPr>
      <w:r w:rsidRPr="00DE453B">
        <w:rPr>
          <w:rFonts w:ascii="Arial" w:eastAsia="Times New Roman" w:hAnsi="Arial" w:cs="Arial"/>
          <w:b/>
          <w:bCs/>
          <w:szCs w:val="24"/>
          <w:lang w:eastAsia="pl-PL"/>
        </w:rPr>
        <w:t>1.4 Przed i powykonawcza inspekcja telewizyjna</w:t>
      </w:r>
    </w:p>
    <w:p w14:paraId="4123C1E6" w14:textId="77777777" w:rsidR="007B09A8" w:rsidRPr="00DE453B" w:rsidRDefault="007B09A8" w:rsidP="007B09A8">
      <w:pPr>
        <w:spacing w:after="0" w:line="240" w:lineRule="auto"/>
        <w:jc w:val="both"/>
        <w:rPr>
          <w:rFonts w:ascii="Arial" w:eastAsia="Times New Roman" w:hAnsi="Arial" w:cs="Arial"/>
          <w:szCs w:val="20"/>
          <w:lang w:eastAsia="pl-PL"/>
        </w:rPr>
      </w:pPr>
      <w:r w:rsidRPr="00DE453B">
        <w:rPr>
          <w:rFonts w:ascii="Arial" w:eastAsia="Times New Roman" w:hAnsi="Arial" w:cs="Arial"/>
          <w:szCs w:val="20"/>
          <w:lang w:eastAsia="pl-PL"/>
        </w:rPr>
        <w:t xml:space="preserve">Inspekcję kanałów przeprowadzić przy pomocy kamery TV wprowadzonej do oczyszczonego kanału. Kamera TV ma być kolorowa, samobieżna, z głowicą obrotową. W trakcie wykonywania inspekcji głowica kamery powinna być umieszczona centrycznie w osi kanału. Należy zapewnić oświetlenie wystarczające do obejrzenia całego przekroju kanału oraz odpowiednia prędkość przejazdu kamery aby jakość obrazu nie budziła wątpliwości, co do stanu kanału. Inspekcja ma być prowadzona na odcinku zablokowanego kanału, bez ścieków. </w:t>
      </w:r>
    </w:p>
    <w:p w14:paraId="13D27358" w14:textId="77777777" w:rsidR="007B09A8" w:rsidRPr="00DE453B" w:rsidRDefault="007B09A8" w:rsidP="007B09A8">
      <w:pPr>
        <w:spacing w:after="0" w:line="240" w:lineRule="auto"/>
        <w:jc w:val="both"/>
        <w:rPr>
          <w:rFonts w:ascii="Arial" w:eastAsia="Times New Roman" w:hAnsi="Arial" w:cs="Arial"/>
          <w:szCs w:val="20"/>
          <w:lang w:eastAsia="pl-PL"/>
        </w:rPr>
      </w:pPr>
      <w:r w:rsidRPr="00DE453B">
        <w:rPr>
          <w:rFonts w:ascii="Arial" w:eastAsia="Times New Roman" w:hAnsi="Arial" w:cs="Arial"/>
          <w:szCs w:val="20"/>
          <w:lang w:eastAsia="pl-PL"/>
        </w:rPr>
        <w:t>W tekście widocznym na ekranie muszą się znaleźć następujące informacje: data/godzina; nazwa ulicy; numer studzienki początkowej i końcowej; średnica kanału; dystans bezpośredni od studni początkowej</w:t>
      </w:r>
    </w:p>
    <w:p w14:paraId="0B9FA1D5" w14:textId="77777777" w:rsidR="007B09A8" w:rsidRPr="00DE453B" w:rsidRDefault="007B09A8" w:rsidP="007B09A8">
      <w:pPr>
        <w:spacing w:after="0" w:line="240" w:lineRule="auto"/>
        <w:jc w:val="both"/>
        <w:rPr>
          <w:rFonts w:ascii="Arial" w:eastAsia="Times New Roman" w:hAnsi="Arial" w:cs="Arial"/>
          <w:szCs w:val="20"/>
          <w:lang w:eastAsia="pl-PL"/>
        </w:rPr>
      </w:pPr>
      <w:r w:rsidRPr="00DE453B">
        <w:rPr>
          <w:rFonts w:ascii="Arial" w:eastAsia="Times New Roman" w:hAnsi="Arial" w:cs="Arial"/>
          <w:szCs w:val="20"/>
          <w:lang w:eastAsia="pl-PL"/>
        </w:rPr>
        <w:t xml:space="preserve">Efektem wykonanej inspekcji jest standardowa płyta DVD  wraz z raportem z wykonanej inspekcji zawierającym opis danych technicznych kanału,  </w:t>
      </w:r>
    </w:p>
    <w:p w14:paraId="061017F6" w14:textId="77777777" w:rsidR="007B09A8" w:rsidRPr="00DE453B" w:rsidRDefault="007B09A8" w:rsidP="007B09A8">
      <w:pPr>
        <w:spacing w:after="0" w:line="240" w:lineRule="auto"/>
        <w:jc w:val="both"/>
        <w:rPr>
          <w:rFonts w:ascii="Arial" w:eastAsia="Times New Roman" w:hAnsi="Arial" w:cs="Arial"/>
          <w:szCs w:val="24"/>
          <w:lang w:eastAsia="pl-PL"/>
        </w:rPr>
      </w:pPr>
      <w:r w:rsidRPr="00DE453B">
        <w:rPr>
          <w:rFonts w:ascii="Arial" w:eastAsia="Times New Roman" w:hAnsi="Arial" w:cs="Arial"/>
          <w:szCs w:val="24"/>
          <w:lang w:eastAsia="pl-PL"/>
        </w:rPr>
        <w:t>Wykonawca zobowiązany jest do przeprowadzenia inspekcji telewizyjnej odcinka kanału poddawanego renowacji i dokonania inwentaryzacji stanu technicznego kanału, w zakresie i stopniu dokładności wymaganym do prawidłowego wykonania robót (ustalenie rodzaju i miejsca uszkodzeń, kształtu, rozmiaru, położenia i kąta włączenia przykanalików itp.) Wykonawca przekaże inspektorowi nadzoru płytę DVD oraz raport z inspekcji.</w:t>
      </w:r>
    </w:p>
    <w:p w14:paraId="3273F8F5" w14:textId="77777777" w:rsidR="007B09A8" w:rsidRPr="00DE453B" w:rsidRDefault="007B09A8" w:rsidP="007B09A8">
      <w:pPr>
        <w:spacing w:after="0" w:line="240" w:lineRule="auto"/>
        <w:jc w:val="both"/>
        <w:rPr>
          <w:rFonts w:ascii="Arial" w:eastAsia="Times New Roman" w:hAnsi="Arial" w:cs="Arial"/>
          <w:szCs w:val="24"/>
          <w:lang w:eastAsia="pl-PL"/>
        </w:rPr>
      </w:pPr>
      <w:r w:rsidRPr="00DE453B">
        <w:rPr>
          <w:rFonts w:ascii="Arial" w:eastAsia="Times New Roman" w:hAnsi="Arial" w:cs="Arial"/>
          <w:szCs w:val="24"/>
          <w:lang w:eastAsia="pl-PL"/>
        </w:rPr>
        <w:t>Jeżeli inspekcja telewizyjna wykaże, że stan techniczny kanału nie nadaje się do renowacji wówczas Wykonawca o takim fakcie poinformuje inspektora nadzoru, który podejmie stosowne decyzje.</w:t>
      </w:r>
    </w:p>
    <w:p w14:paraId="26229883" w14:textId="77777777" w:rsidR="007B09A8" w:rsidRPr="00EF0FF3" w:rsidRDefault="007B09A8" w:rsidP="007B09A8">
      <w:pPr>
        <w:spacing w:after="0" w:line="240" w:lineRule="auto"/>
        <w:jc w:val="both"/>
        <w:rPr>
          <w:rFonts w:ascii="Arial" w:eastAsia="Times New Roman" w:hAnsi="Arial" w:cs="Arial"/>
          <w:sz w:val="24"/>
          <w:szCs w:val="24"/>
          <w:lang w:eastAsia="pl-PL"/>
        </w:rPr>
      </w:pPr>
    </w:p>
    <w:p w14:paraId="18419456" w14:textId="77777777" w:rsidR="007B09A8" w:rsidRPr="00EF0FF3" w:rsidRDefault="007B09A8" w:rsidP="007B09A8">
      <w:pPr>
        <w:spacing w:after="0" w:line="240" w:lineRule="auto"/>
        <w:jc w:val="both"/>
        <w:rPr>
          <w:rFonts w:ascii="Arial" w:eastAsia="Times New Roman" w:hAnsi="Arial" w:cs="Arial"/>
          <w:b/>
          <w:bCs/>
          <w:sz w:val="24"/>
          <w:szCs w:val="24"/>
          <w:u w:val="single"/>
          <w:lang w:eastAsia="pl-PL"/>
        </w:rPr>
      </w:pPr>
      <w:r w:rsidRPr="00EF0FF3">
        <w:rPr>
          <w:rFonts w:ascii="Arial" w:eastAsia="Times New Roman" w:hAnsi="Arial" w:cs="Arial"/>
          <w:b/>
          <w:bCs/>
          <w:sz w:val="24"/>
          <w:szCs w:val="24"/>
          <w:u w:val="single"/>
          <w:lang w:eastAsia="pl-PL"/>
        </w:rPr>
        <w:t xml:space="preserve">2.0    Etapy realizacji bezwykopowej renowacji kanałów  </w:t>
      </w:r>
    </w:p>
    <w:p w14:paraId="26E46A4E" w14:textId="77777777" w:rsidR="007B09A8" w:rsidRPr="00DE453B" w:rsidRDefault="007B09A8" w:rsidP="007B09A8">
      <w:pPr>
        <w:spacing w:after="0" w:line="240" w:lineRule="auto"/>
        <w:jc w:val="both"/>
        <w:rPr>
          <w:rFonts w:ascii="Arial" w:eastAsia="Times New Roman" w:hAnsi="Arial" w:cs="Arial"/>
          <w:szCs w:val="24"/>
          <w:lang w:eastAsia="pl-PL"/>
        </w:rPr>
      </w:pPr>
      <w:r w:rsidRPr="00DE453B">
        <w:rPr>
          <w:rFonts w:ascii="Arial" w:eastAsia="Times New Roman" w:hAnsi="Arial" w:cs="Arial"/>
          <w:szCs w:val="24"/>
          <w:lang w:eastAsia="pl-PL"/>
        </w:rPr>
        <w:t>Podczas wykonywania robót należy ściśle przestrzegać wytycznych i wymagań podanych w instrukcji producenta danej technologii i w stosownej aprobacie technicznej.</w:t>
      </w:r>
    </w:p>
    <w:p w14:paraId="23CEFB9E" w14:textId="77777777" w:rsidR="007B09A8" w:rsidRPr="00DE453B" w:rsidRDefault="007B09A8" w:rsidP="007B09A8">
      <w:pPr>
        <w:spacing w:after="0" w:line="240" w:lineRule="auto"/>
        <w:jc w:val="both"/>
        <w:rPr>
          <w:rFonts w:ascii="Arial" w:eastAsia="Times New Roman" w:hAnsi="Arial" w:cs="Arial"/>
          <w:szCs w:val="24"/>
          <w:lang w:eastAsia="pl-PL"/>
        </w:rPr>
      </w:pPr>
      <w:r w:rsidRPr="00DE453B">
        <w:rPr>
          <w:rFonts w:ascii="Arial" w:eastAsia="Times New Roman" w:hAnsi="Arial" w:cs="Arial"/>
          <w:szCs w:val="24"/>
          <w:lang w:eastAsia="pl-PL"/>
        </w:rPr>
        <w:t>Etapy realizacji bezwykopowej renowacji przewodów kanalizacyjnych:</w:t>
      </w:r>
    </w:p>
    <w:p w14:paraId="5697A899" w14:textId="77777777" w:rsidR="007B09A8" w:rsidRPr="00DE453B" w:rsidRDefault="007B09A8" w:rsidP="007B09A8">
      <w:pPr>
        <w:numPr>
          <w:ilvl w:val="0"/>
          <w:numId w:val="17"/>
        </w:numPr>
        <w:spacing w:after="0" w:line="240" w:lineRule="auto"/>
        <w:ind w:left="709" w:hanging="425"/>
        <w:jc w:val="both"/>
        <w:rPr>
          <w:rFonts w:ascii="Arial" w:eastAsia="Times New Roman" w:hAnsi="Arial" w:cs="Arial"/>
          <w:szCs w:val="24"/>
          <w:lang w:eastAsia="pl-PL"/>
        </w:rPr>
      </w:pPr>
      <w:r w:rsidRPr="00DE453B">
        <w:rPr>
          <w:rFonts w:ascii="Arial" w:eastAsia="Times New Roman" w:hAnsi="Arial" w:cs="Arial"/>
          <w:szCs w:val="24"/>
          <w:lang w:eastAsia="pl-PL"/>
        </w:rPr>
        <w:t>dobór rodzaju rękawa gwarantującego uszczelnienie kanalizacji wraz z jej wzmocnieniem oraz wykonanie obliczeń wytrzymałościowych dla przyjętej technologii rękawa,</w:t>
      </w:r>
    </w:p>
    <w:p w14:paraId="132BEB5F" w14:textId="77777777" w:rsidR="007B09A8" w:rsidRPr="00DE453B" w:rsidRDefault="007B09A8" w:rsidP="007B09A8">
      <w:pPr>
        <w:numPr>
          <w:ilvl w:val="0"/>
          <w:numId w:val="17"/>
        </w:numPr>
        <w:spacing w:after="0" w:line="240" w:lineRule="auto"/>
        <w:ind w:left="709" w:hanging="425"/>
        <w:jc w:val="both"/>
        <w:rPr>
          <w:rFonts w:ascii="Arial" w:eastAsia="Times New Roman" w:hAnsi="Arial" w:cs="Arial"/>
          <w:szCs w:val="24"/>
          <w:lang w:eastAsia="pl-PL"/>
        </w:rPr>
      </w:pPr>
      <w:r w:rsidRPr="00DE453B">
        <w:rPr>
          <w:rFonts w:ascii="Arial" w:eastAsia="Times New Roman" w:hAnsi="Arial" w:cs="Arial"/>
          <w:szCs w:val="24"/>
          <w:lang w:eastAsia="pl-PL"/>
        </w:rPr>
        <w:t>przygotowanie studzienek do renowacji zgodnie z wymaganiami przyjętej do renowacji technologii ,</w:t>
      </w:r>
    </w:p>
    <w:p w14:paraId="16F163AC" w14:textId="77777777" w:rsidR="007B09A8" w:rsidRPr="00DE453B" w:rsidRDefault="007B09A8" w:rsidP="007B09A8">
      <w:pPr>
        <w:numPr>
          <w:ilvl w:val="0"/>
          <w:numId w:val="17"/>
        </w:numPr>
        <w:spacing w:after="0" w:line="240" w:lineRule="auto"/>
        <w:ind w:left="709" w:hanging="425"/>
        <w:jc w:val="both"/>
        <w:rPr>
          <w:rFonts w:ascii="Arial" w:eastAsia="Times New Roman" w:hAnsi="Arial" w:cs="Arial"/>
          <w:szCs w:val="24"/>
          <w:lang w:eastAsia="pl-PL"/>
        </w:rPr>
      </w:pPr>
      <w:r w:rsidRPr="00DE453B">
        <w:rPr>
          <w:rFonts w:ascii="Arial" w:eastAsia="Times New Roman" w:hAnsi="Arial" w:cs="Arial"/>
          <w:szCs w:val="24"/>
          <w:lang w:eastAsia="pl-PL"/>
        </w:rPr>
        <w:lastRenderedPageBreak/>
        <w:t xml:space="preserve">usuwanie stanów awaryjnych na kanale stwierdzonych w czasie inspekcji TV wymagających wykonania wykopu obiektowego w celu umożliwienia zastosowania  właściwej technologii dla wykonania renowacji kanałów, zgodnie z przyjętymi zasadami i normami na roboty ziemne i montażowe dla budowy kanalizacji </w:t>
      </w:r>
    </w:p>
    <w:p w14:paraId="45896DE3" w14:textId="77777777" w:rsidR="007B09A8" w:rsidRPr="00DE453B" w:rsidRDefault="007B09A8" w:rsidP="007B09A8">
      <w:pPr>
        <w:numPr>
          <w:ilvl w:val="0"/>
          <w:numId w:val="17"/>
        </w:numPr>
        <w:spacing w:after="0" w:line="240" w:lineRule="auto"/>
        <w:ind w:left="709" w:hanging="425"/>
        <w:jc w:val="both"/>
        <w:rPr>
          <w:rFonts w:ascii="Arial" w:eastAsia="Times New Roman" w:hAnsi="Arial" w:cs="Arial"/>
          <w:szCs w:val="24"/>
          <w:lang w:eastAsia="pl-PL"/>
        </w:rPr>
      </w:pPr>
      <w:r w:rsidRPr="00DE453B">
        <w:rPr>
          <w:rFonts w:ascii="Arial" w:eastAsia="Times New Roman" w:hAnsi="Arial" w:cs="Arial"/>
          <w:szCs w:val="24"/>
          <w:lang w:eastAsia="pl-PL"/>
        </w:rPr>
        <w:t>wykonanie bezwykopowej renowacji przewodów przy pomocy przyjętego rodzaju rękawa spełniającego wymogi niniejszych wytycznych,</w:t>
      </w:r>
    </w:p>
    <w:p w14:paraId="44498457" w14:textId="77777777" w:rsidR="007B09A8" w:rsidRPr="00DE453B" w:rsidRDefault="007B09A8" w:rsidP="007B09A8">
      <w:pPr>
        <w:numPr>
          <w:ilvl w:val="0"/>
          <w:numId w:val="17"/>
        </w:numPr>
        <w:spacing w:after="0" w:line="240" w:lineRule="auto"/>
        <w:ind w:left="709" w:hanging="425"/>
        <w:jc w:val="both"/>
        <w:rPr>
          <w:rFonts w:ascii="Arial" w:eastAsia="Times New Roman" w:hAnsi="Arial" w:cs="Arial"/>
          <w:szCs w:val="24"/>
          <w:lang w:eastAsia="pl-PL"/>
        </w:rPr>
      </w:pPr>
      <w:r w:rsidRPr="00DE453B">
        <w:rPr>
          <w:rFonts w:ascii="Arial" w:eastAsia="Times New Roman" w:hAnsi="Arial" w:cs="Arial"/>
          <w:szCs w:val="24"/>
          <w:lang w:eastAsia="pl-PL"/>
        </w:rPr>
        <w:t>wykonanie renowacji kinet komór</w:t>
      </w:r>
    </w:p>
    <w:p w14:paraId="5366E681" w14:textId="77777777" w:rsidR="007B09A8" w:rsidRPr="00DE453B" w:rsidRDefault="007B09A8" w:rsidP="007B09A8">
      <w:pPr>
        <w:numPr>
          <w:ilvl w:val="0"/>
          <w:numId w:val="17"/>
        </w:numPr>
        <w:spacing w:after="0" w:line="240" w:lineRule="auto"/>
        <w:ind w:left="709" w:hanging="425"/>
        <w:jc w:val="both"/>
        <w:rPr>
          <w:rFonts w:ascii="Arial" w:eastAsia="Times New Roman" w:hAnsi="Arial" w:cs="Arial"/>
          <w:szCs w:val="24"/>
          <w:lang w:eastAsia="pl-PL"/>
        </w:rPr>
      </w:pPr>
      <w:r w:rsidRPr="00DE453B">
        <w:rPr>
          <w:rFonts w:ascii="Arial" w:eastAsia="Times New Roman" w:hAnsi="Arial" w:cs="Arial"/>
          <w:szCs w:val="24"/>
          <w:lang w:eastAsia="pl-PL"/>
        </w:rPr>
        <w:t xml:space="preserve">uszczelnienie wszelkich potencjalnych miejsc podatnych na infiltrację </w:t>
      </w:r>
    </w:p>
    <w:p w14:paraId="2DA5C818" w14:textId="77777777" w:rsidR="007B09A8" w:rsidRPr="00DE453B" w:rsidRDefault="007B09A8" w:rsidP="007B09A8">
      <w:pPr>
        <w:numPr>
          <w:ilvl w:val="0"/>
          <w:numId w:val="17"/>
        </w:numPr>
        <w:spacing w:after="0" w:line="240" w:lineRule="auto"/>
        <w:ind w:left="709" w:hanging="425"/>
        <w:jc w:val="both"/>
        <w:rPr>
          <w:rFonts w:ascii="Arial" w:eastAsia="Times New Roman" w:hAnsi="Arial" w:cs="Arial"/>
          <w:szCs w:val="24"/>
          <w:lang w:eastAsia="pl-PL"/>
        </w:rPr>
      </w:pPr>
      <w:r w:rsidRPr="00DE453B">
        <w:rPr>
          <w:rFonts w:ascii="Arial" w:eastAsia="Times New Roman" w:hAnsi="Arial" w:cs="Arial"/>
          <w:szCs w:val="24"/>
          <w:lang w:eastAsia="pl-PL"/>
        </w:rPr>
        <w:t xml:space="preserve">wykonanie niezbędnych badań do odbioru końcowego zgodnie z obowiązującymi normami i niniejszym opracowaniem, </w:t>
      </w:r>
    </w:p>
    <w:p w14:paraId="4BFA0368" w14:textId="77777777" w:rsidR="007B09A8" w:rsidRPr="00DE453B" w:rsidRDefault="007B09A8" w:rsidP="007B09A8">
      <w:pPr>
        <w:numPr>
          <w:ilvl w:val="0"/>
          <w:numId w:val="17"/>
        </w:numPr>
        <w:spacing w:after="0" w:line="240" w:lineRule="auto"/>
        <w:ind w:left="709" w:hanging="425"/>
        <w:jc w:val="both"/>
        <w:rPr>
          <w:rFonts w:ascii="Arial" w:eastAsia="Times New Roman" w:hAnsi="Arial" w:cs="Arial"/>
          <w:szCs w:val="24"/>
          <w:lang w:eastAsia="pl-PL"/>
        </w:rPr>
      </w:pPr>
      <w:r w:rsidRPr="00DE453B">
        <w:rPr>
          <w:rFonts w:ascii="Arial" w:eastAsia="Times New Roman" w:hAnsi="Arial" w:cs="Arial"/>
          <w:szCs w:val="24"/>
          <w:lang w:eastAsia="pl-PL"/>
        </w:rPr>
        <w:t>przeprowadzenie powykonawczej inspekcji telewizyjnej,</w:t>
      </w:r>
    </w:p>
    <w:p w14:paraId="51617995" w14:textId="77777777" w:rsidR="007B09A8" w:rsidRPr="00DE453B" w:rsidRDefault="007B09A8" w:rsidP="007B09A8">
      <w:pPr>
        <w:numPr>
          <w:ilvl w:val="0"/>
          <w:numId w:val="17"/>
        </w:numPr>
        <w:spacing w:after="0" w:line="240" w:lineRule="auto"/>
        <w:ind w:left="709" w:hanging="425"/>
        <w:jc w:val="both"/>
        <w:rPr>
          <w:rFonts w:ascii="Arial" w:eastAsia="Times New Roman" w:hAnsi="Arial" w:cs="Arial"/>
          <w:szCs w:val="24"/>
          <w:lang w:eastAsia="pl-PL"/>
        </w:rPr>
      </w:pPr>
      <w:r w:rsidRPr="00DE453B">
        <w:rPr>
          <w:rFonts w:ascii="Arial" w:eastAsia="Times New Roman" w:hAnsi="Arial" w:cs="Arial"/>
          <w:szCs w:val="24"/>
          <w:lang w:eastAsia="pl-PL"/>
        </w:rPr>
        <w:t xml:space="preserve">wykonanie dokumentacji powykonawczej wraz z naniesieniem średnic kanałów i studzien, materiałów kanałów i studzien, spadków i długości kanałów </w:t>
      </w:r>
    </w:p>
    <w:p w14:paraId="238229F0" w14:textId="77777777" w:rsidR="007B09A8" w:rsidRPr="00DE453B" w:rsidRDefault="007B09A8" w:rsidP="007B09A8">
      <w:pPr>
        <w:numPr>
          <w:ilvl w:val="0"/>
          <w:numId w:val="17"/>
        </w:numPr>
        <w:spacing w:after="0" w:line="240" w:lineRule="auto"/>
        <w:ind w:left="709" w:hanging="425"/>
        <w:jc w:val="both"/>
        <w:rPr>
          <w:rFonts w:ascii="Arial" w:eastAsia="Times New Roman" w:hAnsi="Arial" w:cs="Arial"/>
          <w:szCs w:val="24"/>
          <w:lang w:eastAsia="pl-PL"/>
        </w:rPr>
      </w:pPr>
      <w:r w:rsidRPr="00DE453B">
        <w:rPr>
          <w:rFonts w:ascii="Arial" w:eastAsia="Times New Roman" w:hAnsi="Arial" w:cs="Arial"/>
          <w:szCs w:val="24"/>
          <w:lang w:eastAsia="pl-PL"/>
        </w:rPr>
        <w:t>przywrócenie do stanu pierwotnego terenu, na którym odbywały się roboty i dokonanie odbioru terenu przez właściciela po robotach.</w:t>
      </w:r>
    </w:p>
    <w:p w14:paraId="538FA9BD" w14:textId="77777777" w:rsidR="007B09A8" w:rsidRPr="00DE453B" w:rsidRDefault="007B09A8" w:rsidP="007B09A8">
      <w:pPr>
        <w:spacing w:after="0" w:line="240" w:lineRule="auto"/>
        <w:ind w:left="708"/>
        <w:jc w:val="both"/>
        <w:rPr>
          <w:rFonts w:ascii="Arial" w:eastAsia="Times New Roman" w:hAnsi="Arial" w:cs="Arial"/>
          <w:szCs w:val="24"/>
          <w:lang w:eastAsia="pl-PL"/>
        </w:rPr>
      </w:pPr>
    </w:p>
    <w:p w14:paraId="26CEC7C8" w14:textId="77777777" w:rsidR="00EC3901" w:rsidRDefault="00EC3901" w:rsidP="00EC3901">
      <w:pPr>
        <w:jc w:val="both"/>
        <w:rPr>
          <w:rFonts w:ascii="Arial" w:hAnsi="Arial" w:cs="Arial"/>
          <w:b/>
          <w:sz w:val="24"/>
          <w:szCs w:val="24"/>
          <w:u w:val="single"/>
        </w:rPr>
      </w:pPr>
      <w:r w:rsidRPr="00D17969">
        <w:rPr>
          <w:rFonts w:ascii="Arial" w:hAnsi="Arial" w:cs="Arial"/>
          <w:b/>
          <w:sz w:val="24"/>
          <w:szCs w:val="24"/>
          <w:u w:val="single"/>
        </w:rPr>
        <w:t>3.0     Kontrola wykonania robót – wymagania odbiorowe Zamawiającego</w:t>
      </w:r>
    </w:p>
    <w:p w14:paraId="582ACD4D" w14:textId="74CAE562" w:rsidR="007B09A8" w:rsidRPr="008D5454" w:rsidRDefault="007B09A8" w:rsidP="00EC3901">
      <w:pPr>
        <w:jc w:val="both"/>
        <w:rPr>
          <w:rFonts w:ascii="Arial" w:hAnsi="Arial" w:cs="Arial"/>
          <w:b/>
          <w:sz w:val="24"/>
          <w:szCs w:val="24"/>
          <w:u w:val="single"/>
        </w:rPr>
      </w:pPr>
      <w:r w:rsidRPr="008D5454">
        <w:rPr>
          <w:rFonts w:ascii="Arial" w:eastAsia="Times New Roman" w:hAnsi="Arial" w:cs="Arial"/>
          <w:szCs w:val="24"/>
          <w:lang w:eastAsia="pl-PL"/>
        </w:rPr>
        <w:t>Dla każdego odcinka kanału po wykonaniu renowacji przeprowadzić ocenę stanu wykładziny kanału. Sprawdzenia dokonać wizualnie przy pomocy kamery TV zgodnie z wymogami zawartymi w niniejszych wymaganiach.</w:t>
      </w:r>
    </w:p>
    <w:p w14:paraId="4A4A2B7A" w14:textId="428AF7F4" w:rsidR="0070010D" w:rsidRPr="008D5454" w:rsidRDefault="007B09A8" w:rsidP="00EC3901">
      <w:pPr>
        <w:spacing w:after="0" w:line="240" w:lineRule="auto"/>
        <w:ind w:right="-2"/>
        <w:jc w:val="both"/>
        <w:rPr>
          <w:rFonts w:ascii="Arial" w:eastAsia="Times New Roman" w:hAnsi="Arial" w:cs="Arial"/>
          <w:szCs w:val="24"/>
          <w:lang w:eastAsia="pl-PL"/>
        </w:rPr>
      </w:pPr>
      <w:r w:rsidRPr="008D5454">
        <w:rPr>
          <w:rFonts w:ascii="Arial" w:eastAsia="Times New Roman" w:hAnsi="Arial" w:cs="Arial"/>
          <w:szCs w:val="24"/>
          <w:lang w:eastAsia="pl-PL"/>
        </w:rPr>
        <w:t>Badanie oraz obliczenia powinny zostać w odpowiednio do tego przygotowanym uprawnionym, niezależnym laboratorium.</w:t>
      </w:r>
    </w:p>
    <w:p w14:paraId="685722C8" w14:textId="77777777" w:rsidR="00EC3901" w:rsidRPr="008D5454" w:rsidRDefault="00EC3901" w:rsidP="00EC3901">
      <w:pPr>
        <w:spacing w:after="0" w:line="240" w:lineRule="auto"/>
        <w:ind w:right="-2"/>
        <w:jc w:val="both"/>
        <w:rPr>
          <w:rFonts w:ascii="Arial" w:eastAsia="Times New Roman" w:hAnsi="Arial" w:cs="Arial"/>
          <w:szCs w:val="24"/>
          <w:lang w:eastAsia="pl-PL"/>
        </w:rPr>
      </w:pPr>
    </w:p>
    <w:p w14:paraId="1A72CEA6" w14:textId="77777777" w:rsidR="0070010D" w:rsidRPr="008D5454" w:rsidRDefault="0070010D" w:rsidP="0070010D">
      <w:pPr>
        <w:pStyle w:val="Tekstpodstawowywcity3"/>
        <w:tabs>
          <w:tab w:val="left" w:pos="1134"/>
        </w:tabs>
        <w:ind w:left="0"/>
        <w:rPr>
          <w:rFonts w:cs="Arial"/>
          <w:szCs w:val="24"/>
        </w:rPr>
      </w:pPr>
      <w:r w:rsidRPr="008D5454">
        <w:rPr>
          <w:rFonts w:cs="Arial"/>
          <w:szCs w:val="24"/>
        </w:rPr>
        <w:t xml:space="preserve">Po renowacji wymagana jest gładka powierzchnia wewnętrzna kanału, która nie może posiadać nierówności powierzchni wynikających z wad technicznych lub wad materiału. </w:t>
      </w:r>
    </w:p>
    <w:p w14:paraId="416E7C4A" w14:textId="77777777" w:rsidR="0070010D" w:rsidRPr="008D5454" w:rsidRDefault="0070010D" w:rsidP="0070010D">
      <w:pPr>
        <w:pStyle w:val="Tekstpodstawowywcity3"/>
        <w:tabs>
          <w:tab w:val="left" w:pos="1134"/>
        </w:tabs>
        <w:ind w:left="0"/>
        <w:rPr>
          <w:rFonts w:cs="Arial"/>
          <w:szCs w:val="24"/>
        </w:rPr>
      </w:pPr>
    </w:p>
    <w:p w14:paraId="46A2EF62" w14:textId="77777777" w:rsidR="0070010D" w:rsidRPr="008D5454" w:rsidRDefault="0070010D" w:rsidP="0070010D">
      <w:pPr>
        <w:pStyle w:val="Tekstpodstawowywcity3"/>
        <w:tabs>
          <w:tab w:val="left" w:pos="1134"/>
        </w:tabs>
        <w:ind w:left="0"/>
        <w:rPr>
          <w:rFonts w:cs="Arial"/>
          <w:szCs w:val="24"/>
        </w:rPr>
      </w:pPr>
      <w:r w:rsidRPr="008D5454">
        <w:rPr>
          <w:rFonts w:cs="Arial"/>
          <w:szCs w:val="24"/>
        </w:rPr>
        <w:t xml:space="preserve">Elementy podlegające kontroli podano w tabeli nr 1 </w:t>
      </w:r>
    </w:p>
    <w:p w14:paraId="73C66DE5" w14:textId="77777777" w:rsidR="0070010D" w:rsidRPr="008D5454" w:rsidRDefault="0070010D" w:rsidP="0070010D">
      <w:pPr>
        <w:pStyle w:val="Tekstpodstawowywcity3"/>
        <w:tabs>
          <w:tab w:val="left" w:pos="1134"/>
        </w:tabs>
        <w:ind w:left="0"/>
        <w:rPr>
          <w:rFonts w:cs="Arial"/>
          <w:szCs w:val="24"/>
        </w:rPr>
      </w:pPr>
    </w:p>
    <w:p w14:paraId="1E72EE98" w14:textId="77777777" w:rsidR="0070010D" w:rsidRPr="008D5454" w:rsidRDefault="0070010D" w:rsidP="0070010D">
      <w:pPr>
        <w:pStyle w:val="Tekstpodstawowywcity3"/>
        <w:tabs>
          <w:tab w:val="left" w:pos="1134"/>
        </w:tabs>
        <w:ind w:left="0"/>
        <w:rPr>
          <w:rFonts w:cs="Arial"/>
          <w:szCs w:val="24"/>
        </w:rPr>
      </w:pPr>
      <w:r w:rsidRPr="008D5454">
        <w:rPr>
          <w:rFonts w:cs="Arial"/>
          <w:szCs w:val="24"/>
        </w:rPr>
        <w:t>Do odbioru robót Wykonawca zobowiązany jest przygotować następujące dokumenty:</w:t>
      </w:r>
    </w:p>
    <w:p w14:paraId="3A37EF32" w14:textId="77777777" w:rsidR="0070010D" w:rsidRPr="008D5454" w:rsidRDefault="0070010D" w:rsidP="0070010D">
      <w:pPr>
        <w:pStyle w:val="Tekstpodstawowywcity3"/>
        <w:tabs>
          <w:tab w:val="left" w:pos="1134"/>
        </w:tabs>
        <w:ind w:left="0"/>
        <w:rPr>
          <w:rFonts w:cs="Arial"/>
          <w:szCs w:val="24"/>
        </w:rPr>
      </w:pPr>
      <w:r w:rsidRPr="008D5454">
        <w:rPr>
          <w:rFonts w:cs="Arial"/>
          <w:szCs w:val="24"/>
        </w:rPr>
        <w:t>1) oświadczenie kierownika budowy</w:t>
      </w:r>
    </w:p>
    <w:p w14:paraId="0EE030ED" w14:textId="77777777" w:rsidR="0070010D" w:rsidRPr="008D5454" w:rsidRDefault="0070010D" w:rsidP="0070010D">
      <w:pPr>
        <w:pStyle w:val="Tekstpodstawowywcity3"/>
        <w:tabs>
          <w:tab w:val="left" w:pos="1134"/>
        </w:tabs>
        <w:ind w:left="0"/>
        <w:rPr>
          <w:rFonts w:cs="Arial"/>
          <w:szCs w:val="24"/>
        </w:rPr>
      </w:pPr>
      <w:r w:rsidRPr="008D5454">
        <w:rPr>
          <w:rFonts w:cs="Arial"/>
          <w:szCs w:val="24"/>
        </w:rPr>
        <w:t>2) nagrania na płytach CD z inspekcji przed i po wykonawczej (zgodnie z pkt. 5.4 specyfikacji tech.)</w:t>
      </w:r>
    </w:p>
    <w:p w14:paraId="49C1ACD1" w14:textId="77777777" w:rsidR="0070010D" w:rsidRPr="008D5454" w:rsidRDefault="0070010D" w:rsidP="0070010D">
      <w:pPr>
        <w:pStyle w:val="Tekstpodstawowywcity3"/>
        <w:tabs>
          <w:tab w:val="left" w:pos="1134"/>
        </w:tabs>
        <w:ind w:left="0"/>
        <w:rPr>
          <w:rFonts w:cs="Arial"/>
          <w:szCs w:val="24"/>
        </w:rPr>
      </w:pPr>
      <w:r w:rsidRPr="008D5454">
        <w:rPr>
          <w:rFonts w:cs="Arial"/>
          <w:szCs w:val="24"/>
        </w:rPr>
        <w:t>3) raporty z inspekcji j.w.</w:t>
      </w:r>
    </w:p>
    <w:p w14:paraId="260FBB06" w14:textId="77777777" w:rsidR="0070010D" w:rsidRPr="008D5454" w:rsidRDefault="0070010D" w:rsidP="0070010D">
      <w:pPr>
        <w:pStyle w:val="Tekstpodstawowywcity3"/>
        <w:tabs>
          <w:tab w:val="left" w:pos="1134"/>
        </w:tabs>
        <w:ind w:left="0"/>
        <w:rPr>
          <w:rFonts w:cs="Arial"/>
          <w:szCs w:val="24"/>
        </w:rPr>
      </w:pPr>
      <w:r w:rsidRPr="008D5454">
        <w:rPr>
          <w:rFonts w:cs="Arial"/>
          <w:szCs w:val="24"/>
        </w:rPr>
        <w:t>4) deklaracje zgodności dla zastosowanych materiałów</w:t>
      </w:r>
    </w:p>
    <w:p w14:paraId="44869AA3" w14:textId="77777777" w:rsidR="0070010D" w:rsidRPr="008D5454" w:rsidRDefault="0070010D" w:rsidP="0070010D">
      <w:pPr>
        <w:pStyle w:val="Tekstpodstawowywcity3"/>
        <w:tabs>
          <w:tab w:val="left" w:pos="1134"/>
        </w:tabs>
        <w:ind w:left="0"/>
        <w:rPr>
          <w:rFonts w:cs="Arial"/>
          <w:szCs w:val="24"/>
        </w:rPr>
      </w:pPr>
      <w:r w:rsidRPr="008D5454">
        <w:rPr>
          <w:rFonts w:cs="Arial"/>
          <w:szCs w:val="24"/>
        </w:rPr>
        <w:t>5) listy przewozowe rękawów</w:t>
      </w:r>
    </w:p>
    <w:p w14:paraId="7AE747A9" w14:textId="77777777" w:rsidR="0070010D" w:rsidRPr="008D5454" w:rsidRDefault="0070010D" w:rsidP="0070010D">
      <w:pPr>
        <w:pStyle w:val="Tekstpodstawowywcity3"/>
        <w:tabs>
          <w:tab w:val="left" w:pos="1134"/>
        </w:tabs>
        <w:ind w:left="0"/>
        <w:rPr>
          <w:rFonts w:cs="Arial"/>
          <w:szCs w:val="24"/>
        </w:rPr>
      </w:pPr>
      <w:r w:rsidRPr="008D5454">
        <w:rPr>
          <w:rFonts w:cs="Arial"/>
          <w:szCs w:val="24"/>
        </w:rPr>
        <w:t>6) wydruk parametrów z procesu układania rękawa.</w:t>
      </w:r>
    </w:p>
    <w:p w14:paraId="15B5268B" w14:textId="046C5746" w:rsidR="0070010D" w:rsidRPr="008D5454" w:rsidRDefault="0070010D" w:rsidP="00D17969">
      <w:pPr>
        <w:pStyle w:val="Tekstpodstawowywcity3"/>
        <w:tabs>
          <w:tab w:val="left" w:pos="1134"/>
        </w:tabs>
        <w:ind w:left="0"/>
        <w:jc w:val="left"/>
        <w:rPr>
          <w:rFonts w:cs="Arial"/>
          <w:szCs w:val="24"/>
        </w:rPr>
      </w:pPr>
      <w:r w:rsidRPr="008D5454">
        <w:rPr>
          <w:rFonts w:cs="Arial"/>
          <w:szCs w:val="24"/>
        </w:rPr>
        <w:t>7) stosowne dokumenty ( zgodnie z obowiązującymi przepisami ) poświadczające przekazanie odpadów ( m.in. powstałe w wyniku czyszczenia kanałów ) do jednostek uprawnionych ( zgodnie z obowiązującymi przepisami ) do ich odbioru,</w:t>
      </w:r>
    </w:p>
    <w:p w14:paraId="6194579E" w14:textId="00F35D46" w:rsidR="0070010D" w:rsidRPr="00D17969" w:rsidRDefault="0070010D" w:rsidP="0070010D">
      <w:pPr>
        <w:pStyle w:val="Tekstpodstawowy2"/>
        <w:rPr>
          <w:rFonts w:cs="Arial"/>
          <w:color w:val="auto"/>
          <w:szCs w:val="24"/>
        </w:rPr>
      </w:pPr>
      <w:r w:rsidRPr="008D5454">
        <w:rPr>
          <w:rFonts w:cs="Arial"/>
          <w:color w:val="auto"/>
          <w:szCs w:val="24"/>
        </w:rPr>
        <w:t>8)</w:t>
      </w:r>
      <w:r w:rsidRPr="008D5454">
        <w:rPr>
          <w:rFonts w:cs="Arial"/>
          <w:b/>
          <w:color w:val="auto"/>
          <w:szCs w:val="24"/>
        </w:rPr>
        <w:t xml:space="preserve"> </w:t>
      </w:r>
      <w:r w:rsidRPr="008D5454">
        <w:rPr>
          <w:rFonts w:cs="Arial"/>
          <w:color w:val="auto"/>
          <w:szCs w:val="24"/>
        </w:rPr>
        <w:t>dokumenty poświadczające odbiory terenów od Wykonawcy przez ich właścicieli ( po zakończonych robotach )</w:t>
      </w:r>
    </w:p>
    <w:p w14:paraId="12F24049" w14:textId="77777777" w:rsidR="0070010D" w:rsidRPr="00D17969" w:rsidRDefault="0070010D" w:rsidP="0070010D">
      <w:pPr>
        <w:pStyle w:val="Tekstpodstawowywcity3"/>
        <w:tabs>
          <w:tab w:val="left" w:pos="1134"/>
        </w:tabs>
        <w:ind w:left="0"/>
        <w:rPr>
          <w:rFonts w:cs="Arial"/>
          <w:szCs w:val="24"/>
        </w:rPr>
      </w:pPr>
    </w:p>
    <w:p w14:paraId="7298FBF8" w14:textId="77777777" w:rsidR="0070010D" w:rsidRPr="00D17969" w:rsidRDefault="0070010D" w:rsidP="0070010D">
      <w:pPr>
        <w:pStyle w:val="Tekstpodstawowywcity3"/>
        <w:tabs>
          <w:tab w:val="left" w:pos="1134"/>
        </w:tabs>
        <w:ind w:left="0"/>
        <w:rPr>
          <w:rFonts w:cs="Arial"/>
          <w:szCs w:val="24"/>
        </w:rPr>
      </w:pPr>
    </w:p>
    <w:p w14:paraId="720755EC" w14:textId="521758A6" w:rsidR="0070010D" w:rsidRDefault="0070010D" w:rsidP="0070010D">
      <w:pPr>
        <w:pStyle w:val="Nagwek2"/>
        <w:spacing w:after="120"/>
        <w:rPr>
          <w:rFonts w:cs="Arial"/>
          <w:szCs w:val="24"/>
        </w:rPr>
      </w:pPr>
      <w:r w:rsidRPr="00D17969">
        <w:rPr>
          <w:rFonts w:cs="Arial"/>
          <w:szCs w:val="24"/>
        </w:rPr>
        <w:t>Tabela nr 1 - Elementy kontroli procesu renowacji kanałów metodą CIPP</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4"/>
        <w:gridCol w:w="3416"/>
        <w:gridCol w:w="2410"/>
        <w:gridCol w:w="1701"/>
      </w:tblGrid>
      <w:tr w:rsidR="00464FC7" w14:paraId="75BCCD04" w14:textId="77777777" w:rsidTr="00747BF9">
        <w:tc>
          <w:tcPr>
            <w:tcW w:w="1404" w:type="dxa"/>
            <w:vAlign w:val="center"/>
          </w:tcPr>
          <w:p w14:paraId="08DC17F3" w14:textId="77777777" w:rsidR="00464FC7" w:rsidRDefault="00464FC7" w:rsidP="00747BF9">
            <w:pPr>
              <w:jc w:val="center"/>
              <w:rPr>
                <w:rFonts w:ascii="Times New Roman" w:hAnsi="Times New Roman"/>
                <w:b/>
                <w:bCs/>
              </w:rPr>
            </w:pPr>
            <w:r>
              <w:rPr>
                <w:rFonts w:ascii="Times New Roman" w:hAnsi="Times New Roman"/>
                <w:b/>
                <w:bCs/>
              </w:rPr>
              <w:t>Metoda</w:t>
            </w:r>
          </w:p>
        </w:tc>
        <w:tc>
          <w:tcPr>
            <w:tcW w:w="3416" w:type="dxa"/>
            <w:vAlign w:val="center"/>
          </w:tcPr>
          <w:p w14:paraId="7E8F8244" w14:textId="77777777" w:rsidR="00464FC7" w:rsidRDefault="00464FC7" w:rsidP="00747BF9">
            <w:pPr>
              <w:jc w:val="center"/>
              <w:rPr>
                <w:rFonts w:ascii="Times New Roman" w:hAnsi="Times New Roman"/>
                <w:b/>
                <w:bCs/>
              </w:rPr>
            </w:pPr>
            <w:r>
              <w:rPr>
                <w:rFonts w:ascii="Times New Roman" w:hAnsi="Times New Roman"/>
                <w:b/>
                <w:bCs/>
              </w:rPr>
              <w:t>Elementy wewnętrznej</w:t>
            </w:r>
          </w:p>
          <w:p w14:paraId="6285655C" w14:textId="77777777" w:rsidR="00464FC7" w:rsidRDefault="00464FC7" w:rsidP="00747BF9">
            <w:pPr>
              <w:jc w:val="center"/>
              <w:rPr>
                <w:rFonts w:ascii="Times New Roman" w:hAnsi="Times New Roman"/>
                <w:b/>
                <w:bCs/>
              </w:rPr>
            </w:pPr>
            <w:r>
              <w:rPr>
                <w:rFonts w:ascii="Times New Roman" w:hAnsi="Times New Roman"/>
                <w:b/>
                <w:bCs/>
              </w:rPr>
              <w:t xml:space="preserve"> kontroli jakości</w:t>
            </w:r>
          </w:p>
        </w:tc>
        <w:tc>
          <w:tcPr>
            <w:tcW w:w="2410" w:type="dxa"/>
            <w:vAlign w:val="center"/>
          </w:tcPr>
          <w:p w14:paraId="328E6199" w14:textId="77777777" w:rsidR="00464FC7" w:rsidRDefault="00464FC7" w:rsidP="00747BF9">
            <w:pPr>
              <w:jc w:val="center"/>
              <w:rPr>
                <w:rFonts w:ascii="Times New Roman" w:hAnsi="Times New Roman"/>
                <w:b/>
                <w:bCs/>
              </w:rPr>
            </w:pPr>
            <w:r>
              <w:rPr>
                <w:rFonts w:ascii="Times New Roman" w:hAnsi="Times New Roman"/>
                <w:b/>
                <w:bCs/>
              </w:rPr>
              <w:t>Sposób / metoda pomiaru</w:t>
            </w:r>
          </w:p>
        </w:tc>
        <w:tc>
          <w:tcPr>
            <w:tcW w:w="1701" w:type="dxa"/>
            <w:vAlign w:val="center"/>
          </w:tcPr>
          <w:p w14:paraId="1B4308FF" w14:textId="77777777" w:rsidR="00464FC7" w:rsidRDefault="00464FC7" w:rsidP="00747BF9">
            <w:pPr>
              <w:jc w:val="center"/>
              <w:rPr>
                <w:rFonts w:ascii="Times New Roman" w:hAnsi="Times New Roman"/>
                <w:b/>
                <w:bCs/>
              </w:rPr>
            </w:pPr>
            <w:r>
              <w:rPr>
                <w:rFonts w:ascii="Times New Roman" w:hAnsi="Times New Roman"/>
                <w:b/>
                <w:bCs/>
              </w:rPr>
              <w:t>Norma lub dokument odniesienia</w:t>
            </w:r>
          </w:p>
        </w:tc>
      </w:tr>
      <w:tr w:rsidR="00464FC7" w14:paraId="36CAC150" w14:textId="77777777" w:rsidTr="00747BF9">
        <w:trPr>
          <w:cantSplit/>
        </w:trPr>
        <w:tc>
          <w:tcPr>
            <w:tcW w:w="1404" w:type="dxa"/>
            <w:vMerge w:val="restart"/>
            <w:vAlign w:val="center"/>
          </w:tcPr>
          <w:p w14:paraId="6711FD00" w14:textId="77777777" w:rsidR="00464FC7" w:rsidRDefault="00464FC7" w:rsidP="00747BF9">
            <w:pPr>
              <w:rPr>
                <w:rFonts w:ascii="Times New Roman" w:hAnsi="Times New Roman"/>
              </w:rPr>
            </w:pPr>
            <w:r>
              <w:rPr>
                <w:rFonts w:ascii="Times New Roman" w:hAnsi="Times New Roman"/>
              </w:rPr>
              <w:t>Renowacja</w:t>
            </w:r>
          </w:p>
          <w:p w14:paraId="3823CE3B" w14:textId="77777777" w:rsidR="00464FC7" w:rsidRDefault="00464FC7" w:rsidP="00747BF9">
            <w:pPr>
              <w:rPr>
                <w:rFonts w:ascii="Times New Roman" w:hAnsi="Times New Roman"/>
              </w:rPr>
            </w:pPr>
            <w:r>
              <w:rPr>
                <w:rFonts w:ascii="Times New Roman" w:hAnsi="Times New Roman"/>
              </w:rPr>
              <w:lastRenderedPageBreak/>
              <w:t xml:space="preserve"> rurą utwardzaną na miejscu (CIPP)</w:t>
            </w:r>
          </w:p>
        </w:tc>
        <w:tc>
          <w:tcPr>
            <w:tcW w:w="3416" w:type="dxa"/>
            <w:vAlign w:val="center"/>
          </w:tcPr>
          <w:p w14:paraId="50AB701E" w14:textId="77777777" w:rsidR="00464FC7" w:rsidRDefault="00464FC7" w:rsidP="00747BF9">
            <w:pPr>
              <w:rPr>
                <w:rFonts w:ascii="Times New Roman" w:hAnsi="Times New Roman"/>
              </w:rPr>
            </w:pPr>
            <w:r>
              <w:rPr>
                <w:rFonts w:ascii="Times New Roman" w:hAnsi="Times New Roman"/>
              </w:rPr>
              <w:lastRenderedPageBreak/>
              <w:t>Przygotowanie dostępu do wnętrza rurociągu</w:t>
            </w:r>
          </w:p>
        </w:tc>
        <w:tc>
          <w:tcPr>
            <w:tcW w:w="2410" w:type="dxa"/>
            <w:vAlign w:val="center"/>
          </w:tcPr>
          <w:p w14:paraId="5BF92210" w14:textId="77777777" w:rsidR="00464FC7" w:rsidRDefault="00464FC7" w:rsidP="00747BF9">
            <w:pPr>
              <w:rPr>
                <w:rFonts w:ascii="Times New Roman" w:hAnsi="Times New Roman"/>
              </w:rPr>
            </w:pPr>
          </w:p>
        </w:tc>
        <w:tc>
          <w:tcPr>
            <w:tcW w:w="1701" w:type="dxa"/>
            <w:vAlign w:val="center"/>
          </w:tcPr>
          <w:p w14:paraId="7F9CA09E" w14:textId="77777777" w:rsidR="00464FC7" w:rsidRDefault="00464FC7" w:rsidP="00747BF9">
            <w:pPr>
              <w:rPr>
                <w:rFonts w:ascii="Times New Roman" w:hAnsi="Times New Roman"/>
              </w:rPr>
            </w:pPr>
          </w:p>
        </w:tc>
      </w:tr>
      <w:tr w:rsidR="00464FC7" w14:paraId="03E35F4B" w14:textId="77777777" w:rsidTr="00747BF9">
        <w:trPr>
          <w:cantSplit/>
        </w:trPr>
        <w:tc>
          <w:tcPr>
            <w:tcW w:w="1404" w:type="dxa"/>
            <w:vMerge/>
          </w:tcPr>
          <w:p w14:paraId="1B66F3E7" w14:textId="77777777" w:rsidR="00464FC7" w:rsidRDefault="00464FC7" w:rsidP="00747BF9">
            <w:pPr>
              <w:rPr>
                <w:rFonts w:ascii="Times New Roman" w:hAnsi="Times New Roman"/>
              </w:rPr>
            </w:pPr>
          </w:p>
        </w:tc>
        <w:tc>
          <w:tcPr>
            <w:tcW w:w="3416" w:type="dxa"/>
            <w:vAlign w:val="center"/>
          </w:tcPr>
          <w:p w14:paraId="57A7B697" w14:textId="77777777" w:rsidR="00464FC7" w:rsidRDefault="00464FC7" w:rsidP="00747BF9">
            <w:pPr>
              <w:rPr>
                <w:rFonts w:ascii="Times New Roman" w:hAnsi="Times New Roman"/>
              </w:rPr>
            </w:pPr>
            <w:r>
              <w:rPr>
                <w:rFonts w:ascii="Times New Roman" w:hAnsi="Times New Roman"/>
              </w:rPr>
              <w:t>Przeprowadzenie inspekcji wnętrza istniejącego rurociągu</w:t>
            </w:r>
          </w:p>
        </w:tc>
        <w:tc>
          <w:tcPr>
            <w:tcW w:w="2410" w:type="dxa"/>
            <w:vAlign w:val="center"/>
          </w:tcPr>
          <w:p w14:paraId="5814983E" w14:textId="77777777" w:rsidR="00464FC7" w:rsidRDefault="00464FC7" w:rsidP="00747BF9">
            <w:pPr>
              <w:rPr>
                <w:rFonts w:ascii="Times New Roman" w:hAnsi="Times New Roman"/>
              </w:rPr>
            </w:pPr>
            <w:r>
              <w:rPr>
                <w:rFonts w:ascii="Times New Roman" w:hAnsi="Times New Roman"/>
              </w:rPr>
              <w:t>CCTV lub inspekcja wizualna (kanały przełazowe)</w:t>
            </w:r>
          </w:p>
        </w:tc>
        <w:tc>
          <w:tcPr>
            <w:tcW w:w="1701" w:type="dxa"/>
            <w:vAlign w:val="center"/>
          </w:tcPr>
          <w:p w14:paraId="2921771D" w14:textId="77777777" w:rsidR="00464FC7" w:rsidRDefault="00464FC7" w:rsidP="00747BF9">
            <w:pPr>
              <w:rPr>
                <w:rFonts w:ascii="Times New Roman" w:hAnsi="Times New Roman"/>
              </w:rPr>
            </w:pPr>
            <w:r>
              <w:rPr>
                <w:rFonts w:ascii="Times New Roman" w:hAnsi="Times New Roman"/>
              </w:rPr>
              <w:t>PN-EN 13566-1</w:t>
            </w:r>
          </w:p>
        </w:tc>
      </w:tr>
      <w:tr w:rsidR="00464FC7" w14:paraId="07619479" w14:textId="77777777" w:rsidTr="00747BF9">
        <w:trPr>
          <w:cantSplit/>
        </w:trPr>
        <w:tc>
          <w:tcPr>
            <w:tcW w:w="1404" w:type="dxa"/>
            <w:vMerge/>
          </w:tcPr>
          <w:p w14:paraId="44CB65DC" w14:textId="77777777" w:rsidR="00464FC7" w:rsidRDefault="00464FC7" w:rsidP="00747BF9">
            <w:pPr>
              <w:rPr>
                <w:rFonts w:ascii="Times New Roman" w:hAnsi="Times New Roman"/>
              </w:rPr>
            </w:pPr>
          </w:p>
        </w:tc>
        <w:tc>
          <w:tcPr>
            <w:tcW w:w="3416" w:type="dxa"/>
            <w:vAlign w:val="center"/>
          </w:tcPr>
          <w:p w14:paraId="4A0F89CE" w14:textId="77777777" w:rsidR="00464FC7" w:rsidRDefault="00464FC7" w:rsidP="00747BF9">
            <w:pPr>
              <w:rPr>
                <w:rFonts w:ascii="Times New Roman" w:hAnsi="Times New Roman"/>
              </w:rPr>
            </w:pPr>
            <w:r>
              <w:rPr>
                <w:rFonts w:ascii="Times New Roman" w:hAnsi="Times New Roman"/>
              </w:rPr>
              <w:t>Sprawdzenie minimalnej średnicy wewnętrznej istniejącego rurociągu i występujących nieprawidłowości</w:t>
            </w:r>
          </w:p>
        </w:tc>
        <w:tc>
          <w:tcPr>
            <w:tcW w:w="2410" w:type="dxa"/>
            <w:vAlign w:val="center"/>
          </w:tcPr>
          <w:p w14:paraId="5126785B" w14:textId="77777777" w:rsidR="00464FC7" w:rsidRDefault="00464FC7" w:rsidP="00747BF9">
            <w:pPr>
              <w:rPr>
                <w:rFonts w:ascii="Times New Roman" w:hAnsi="Times New Roman"/>
              </w:rPr>
            </w:pPr>
            <w:r>
              <w:rPr>
                <w:rFonts w:ascii="Times New Roman" w:hAnsi="Times New Roman"/>
              </w:rPr>
              <w:t>Przeciągnięcie sprawdzianu wymiarowego, pomiar przekroju poprzecznego</w:t>
            </w:r>
          </w:p>
        </w:tc>
        <w:tc>
          <w:tcPr>
            <w:tcW w:w="1701" w:type="dxa"/>
            <w:vAlign w:val="center"/>
          </w:tcPr>
          <w:p w14:paraId="4BE410B4" w14:textId="77777777" w:rsidR="00464FC7" w:rsidRDefault="00464FC7" w:rsidP="00747BF9">
            <w:pPr>
              <w:rPr>
                <w:rFonts w:ascii="Times New Roman" w:hAnsi="Times New Roman"/>
              </w:rPr>
            </w:pPr>
            <w:r>
              <w:rPr>
                <w:rFonts w:ascii="Times New Roman" w:hAnsi="Times New Roman"/>
              </w:rPr>
              <w:t>PN-EN 13566-4</w:t>
            </w:r>
          </w:p>
        </w:tc>
      </w:tr>
      <w:tr w:rsidR="00464FC7" w14:paraId="1D07EA0F" w14:textId="77777777" w:rsidTr="00747BF9">
        <w:trPr>
          <w:cantSplit/>
        </w:trPr>
        <w:tc>
          <w:tcPr>
            <w:tcW w:w="1404" w:type="dxa"/>
            <w:vMerge/>
          </w:tcPr>
          <w:p w14:paraId="45899995" w14:textId="77777777" w:rsidR="00464FC7" w:rsidRDefault="00464FC7" w:rsidP="00747BF9">
            <w:pPr>
              <w:rPr>
                <w:rFonts w:ascii="Times New Roman" w:hAnsi="Times New Roman"/>
              </w:rPr>
            </w:pPr>
          </w:p>
        </w:tc>
        <w:tc>
          <w:tcPr>
            <w:tcW w:w="3416" w:type="dxa"/>
            <w:vAlign w:val="center"/>
          </w:tcPr>
          <w:p w14:paraId="4AD5C8BD" w14:textId="77777777" w:rsidR="00464FC7" w:rsidRDefault="00464FC7" w:rsidP="00747BF9">
            <w:pPr>
              <w:rPr>
                <w:rFonts w:ascii="Times New Roman" w:hAnsi="Times New Roman"/>
              </w:rPr>
            </w:pPr>
            <w:r>
              <w:rPr>
                <w:rFonts w:ascii="Times New Roman" w:hAnsi="Times New Roman"/>
              </w:rPr>
              <w:t>Weryfikacja przygotowania powierzchni wewnętrznej ścianek uszkodzonych odcinków rurociągu</w:t>
            </w:r>
          </w:p>
        </w:tc>
        <w:tc>
          <w:tcPr>
            <w:tcW w:w="2410" w:type="dxa"/>
            <w:vAlign w:val="center"/>
          </w:tcPr>
          <w:p w14:paraId="0682CBD0" w14:textId="77777777" w:rsidR="00464FC7" w:rsidRDefault="00464FC7" w:rsidP="00747BF9">
            <w:pPr>
              <w:rPr>
                <w:rFonts w:ascii="Times New Roman" w:hAnsi="Times New Roman"/>
              </w:rPr>
            </w:pPr>
            <w:r>
              <w:rPr>
                <w:rFonts w:ascii="Times New Roman" w:hAnsi="Times New Roman"/>
              </w:rPr>
              <w:t>CCTV lub inspekcja wizualna</w:t>
            </w:r>
          </w:p>
        </w:tc>
        <w:tc>
          <w:tcPr>
            <w:tcW w:w="1701" w:type="dxa"/>
            <w:vAlign w:val="center"/>
          </w:tcPr>
          <w:p w14:paraId="62D1932C" w14:textId="77777777" w:rsidR="00464FC7" w:rsidRDefault="00464FC7" w:rsidP="00747BF9">
            <w:pPr>
              <w:rPr>
                <w:rFonts w:ascii="Times New Roman" w:hAnsi="Times New Roman"/>
              </w:rPr>
            </w:pPr>
            <w:r>
              <w:rPr>
                <w:rFonts w:ascii="Times New Roman" w:hAnsi="Times New Roman"/>
              </w:rPr>
              <w:t>Instrukcja montażowa</w:t>
            </w:r>
          </w:p>
        </w:tc>
      </w:tr>
      <w:tr w:rsidR="00464FC7" w14:paraId="7F24C0D3" w14:textId="77777777" w:rsidTr="00747BF9">
        <w:trPr>
          <w:cantSplit/>
        </w:trPr>
        <w:tc>
          <w:tcPr>
            <w:tcW w:w="1404" w:type="dxa"/>
            <w:vMerge/>
          </w:tcPr>
          <w:p w14:paraId="53AB0A94" w14:textId="77777777" w:rsidR="00464FC7" w:rsidRDefault="00464FC7" w:rsidP="00747BF9">
            <w:pPr>
              <w:rPr>
                <w:rFonts w:ascii="Times New Roman" w:hAnsi="Times New Roman"/>
              </w:rPr>
            </w:pPr>
          </w:p>
        </w:tc>
        <w:tc>
          <w:tcPr>
            <w:tcW w:w="3416" w:type="dxa"/>
            <w:vAlign w:val="center"/>
          </w:tcPr>
          <w:p w14:paraId="63C1B464" w14:textId="77777777" w:rsidR="00464FC7" w:rsidRDefault="00464FC7" w:rsidP="00747BF9">
            <w:pPr>
              <w:rPr>
                <w:rFonts w:ascii="Times New Roman" w:hAnsi="Times New Roman"/>
              </w:rPr>
            </w:pPr>
            <w:r>
              <w:rPr>
                <w:rFonts w:ascii="Times New Roman" w:hAnsi="Times New Roman"/>
              </w:rPr>
              <w:t>Wizualna kontrola przygotowanego rękawa, połączeń i systemu żywic, jeżeli zachodzi taki przypadek, jego znakowania, warunków przechowywania, transportu i obchodzenia się z nimi</w:t>
            </w:r>
          </w:p>
        </w:tc>
        <w:tc>
          <w:tcPr>
            <w:tcW w:w="2410" w:type="dxa"/>
            <w:vAlign w:val="center"/>
          </w:tcPr>
          <w:p w14:paraId="19325E5C" w14:textId="77777777" w:rsidR="00464FC7" w:rsidRDefault="00464FC7" w:rsidP="00747BF9">
            <w:pPr>
              <w:rPr>
                <w:rFonts w:ascii="Times New Roman" w:hAnsi="Times New Roman"/>
              </w:rPr>
            </w:pPr>
            <w:r>
              <w:rPr>
                <w:rFonts w:ascii="Times New Roman" w:hAnsi="Times New Roman"/>
              </w:rPr>
              <w:t>Ocena wizualna</w:t>
            </w:r>
          </w:p>
        </w:tc>
        <w:tc>
          <w:tcPr>
            <w:tcW w:w="1701" w:type="dxa"/>
            <w:vAlign w:val="center"/>
          </w:tcPr>
          <w:p w14:paraId="3C5AB6D4" w14:textId="77777777" w:rsidR="00464FC7" w:rsidRDefault="00464FC7" w:rsidP="00747BF9">
            <w:pPr>
              <w:rPr>
                <w:rFonts w:ascii="Times New Roman" w:hAnsi="Times New Roman"/>
              </w:rPr>
            </w:pPr>
            <w:r>
              <w:rPr>
                <w:rFonts w:ascii="Times New Roman" w:hAnsi="Times New Roman"/>
              </w:rPr>
              <w:t>Instrukcja montażowa</w:t>
            </w:r>
          </w:p>
        </w:tc>
      </w:tr>
      <w:tr w:rsidR="00464FC7" w14:paraId="0561CA00" w14:textId="77777777" w:rsidTr="00747BF9">
        <w:trPr>
          <w:cantSplit/>
        </w:trPr>
        <w:tc>
          <w:tcPr>
            <w:tcW w:w="1404" w:type="dxa"/>
            <w:vMerge/>
          </w:tcPr>
          <w:p w14:paraId="40064860" w14:textId="77777777" w:rsidR="00464FC7" w:rsidRDefault="00464FC7" w:rsidP="00747BF9">
            <w:pPr>
              <w:rPr>
                <w:rFonts w:ascii="Times New Roman" w:hAnsi="Times New Roman"/>
              </w:rPr>
            </w:pPr>
          </w:p>
        </w:tc>
        <w:tc>
          <w:tcPr>
            <w:tcW w:w="3416" w:type="dxa"/>
            <w:vAlign w:val="center"/>
          </w:tcPr>
          <w:p w14:paraId="4C13701A" w14:textId="77777777" w:rsidR="00464FC7" w:rsidRDefault="00464FC7" w:rsidP="00747BF9">
            <w:pPr>
              <w:rPr>
                <w:rFonts w:ascii="Times New Roman" w:hAnsi="Times New Roman"/>
              </w:rPr>
            </w:pPr>
            <w:r>
              <w:rPr>
                <w:rFonts w:ascii="Times New Roman" w:hAnsi="Times New Roman"/>
              </w:rPr>
              <w:t>Kontrola przygotowania żywicy termoutwardzalnej, jakości impregnacji rękawa wykonywanej na terenie budowy (ilość i jakość użytej żywicy)</w:t>
            </w:r>
          </w:p>
        </w:tc>
        <w:tc>
          <w:tcPr>
            <w:tcW w:w="2410" w:type="dxa"/>
            <w:vAlign w:val="center"/>
          </w:tcPr>
          <w:p w14:paraId="20C07E7F" w14:textId="77777777" w:rsidR="00464FC7" w:rsidRDefault="00464FC7" w:rsidP="00747BF9">
            <w:pPr>
              <w:rPr>
                <w:rFonts w:ascii="Times New Roman" w:hAnsi="Times New Roman"/>
              </w:rPr>
            </w:pPr>
          </w:p>
        </w:tc>
        <w:tc>
          <w:tcPr>
            <w:tcW w:w="1701" w:type="dxa"/>
            <w:vAlign w:val="center"/>
          </w:tcPr>
          <w:p w14:paraId="13C19AF1" w14:textId="77777777" w:rsidR="00464FC7" w:rsidRDefault="00464FC7" w:rsidP="00747BF9">
            <w:pPr>
              <w:rPr>
                <w:rFonts w:ascii="Times New Roman" w:hAnsi="Times New Roman"/>
              </w:rPr>
            </w:pPr>
            <w:r>
              <w:rPr>
                <w:rFonts w:ascii="Times New Roman" w:hAnsi="Times New Roman"/>
              </w:rPr>
              <w:t>Instrukcja montażowa</w:t>
            </w:r>
          </w:p>
        </w:tc>
      </w:tr>
      <w:tr w:rsidR="00464FC7" w14:paraId="53E3A665" w14:textId="77777777" w:rsidTr="00747BF9">
        <w:trPr>
          <w:cantSplit/>
        </w:trPr>
        <w:tc>
          <w:tcPr>
            <w:tcW w:w="1404" w:type="dxa"/>
            <w:vMerge/>
          </w:tcPr>
          <w:p w14:paraId="138F0931" w14:textId="77777777" w:rsidR="00464FC7" w:rsidRDefault="00464FC7" w:rsidP="00747BF9">
            <w:pPr>
              <w:rPr>
                <w:rFonts w:ascii="Times New Roman" w:hAnsi="Times New Roman"/>
              </w:rPr>
            </w:pPr>
          </w:p>
        </w:tc>
        <w:tc>
          <w:tcPr>
            <w:tcW w:w="3416" w:type="dxa"/>
            <w:vAlign w:val="center"/>
          </w:tcPr>
          <w:p w14:paraId="71605033" w14:textId="77777777" w:rsidR="00464FC7" w:rsidRDefault="00464FC7" w:rsidP="00747BF9">
            <w:pPr>
              <w:tabs>
                <w:tab w:val="left" w:pos="189"/>
              </w:tabs>
              <w:rPr>
                <w:rFonts w:ascii="Times New Roman" w:hAnsi="Times New Roman"/>
              </w:rPr>
            </w:pPr>
            <w:r>
              <w:rPr>
                <w:rFonts w:ascii="Times New Roman" w:hAnsi="Times New Roman"/>
              </w:rPr>
              <w:t>Monitoring wprowadzania zaimpregnowanego rękawa i warunków jego napełniania:</w:t>
            </w:r>
          </w:p>
          <w:p w14:paraId="16F1A599" w14:textId="77777777" w:rsidR="00464FC7" w:rsidRDefault="00464FC7" w:rsidP="00464FC7">
            <w:pPr>
              <w:numPr>
                <w:ilvl w:val="0"/>
                <w:numId w:val="4"/>
              </w:numPr>
              <w:tabs>
                <w:tab w:val="left" w:pos="189"/>
              </w:tabs>
              <w:spacing w:after="0" w:line="240" w:lineRule="auto"/>
              <w:rPr>
                <w:rFonts w:ascii="Times New Roman" w:hAnsi="Times New Roman"/>
              </w:rPr>
            </w:pPr>
            <w:r>
              <w:rPr>
                <w:rFonts w:ascii="Times New Roman" w:hAnsi="Times New Roman"/>
                <w:u w:val="single"/>
              </w:rPr>
              <w:t>poprzez inwersję</w:t>
            </w:r>
            <w:r>
              <w:rPr>
                <w:rFonts w:ascii="Times New Roman" w:hAnsi="Times New Roman"/>
              </w:rPr>
              <w:t xml:space="preserve">: ciśnienie </w:t>
            </w:r>
          </w:p>
          <w:p w14:paraId="4F6A95CE" w14:textId="77777777" w:rsidR="00464FC7" w:rsidRDefault="00464FC7" w:rsidP="00747BF9">
            <w:pPr>
              <w:tabs>
                <w:tab w:val="left" w:pos="189"/>
              </w:tabs>
              <w:ind w:left="331"/>
              <w:rPr>
                <w:rFonts w:ascii="Times New Roman" w:hAnsi="Times New Roman"/>
              </w:rPr>
            </w:pPr>
            <w:r>
              <w:rPr>
                <w:rFonts w:ascii="Times New Roman" w:hAnsi="Times New Roman"/>
              </w:rPr>
              <w:t>medium i prędkość wprowadzania rękawa</w:t>
            </w:r>
          </w:p>
          <w:p w14:paraId="4701D4A8" w14:textId="77777777" w:rsidR="00464FC7" w:rsidRDefault="00464FC7" w:rsidP="00747BF9">
            <w:pPr>
              <w:tabs>
                <w:tab w:val="left" w:pos="189"/>
              </w:tabs>
              <w:ind w:left="331" w:hanging="331"/>
              <w:rPr>
                <w:rFonts w:ascii="Times New Roman" w:hAnsi="Times New Roman"/>
              </w:rPr>
            </w:pPr>
            <w:r>
              <w:rPr>
                <w:rFonts w:ascii="Times New Roman" w:hAnsi="Times New Roman"/>
                <w:u w:val="single"/>
              </w:rPr>
              <w:t>poprzez wciąganie</w:t>
            </w:r>
            <w:r>
              <w:rPr>
                <w:rFonts w:ascii="Times New Roman" w:hAnsi="Times New Roman"/>
              </w:rPr>
              <w:t>: używana siła ciągu wciągarki, ciśnienie medium wypełniającego rękaw (stosownie do technologii)</w:t>
            </w:r>
          </w:p>
        </w:tc>
        <w:tc>
          <w:tcPr>
            <w:tcW w:w="2410" w:type="dxa"/>
            <w:vAlign w:val="center"/>
          </w:tcPr>
          <w:p w14:paraId="2C47FC30" w14:textId="77777777" w:rsidR="00464FC7" w:rsidRDefault="00464FC7" w:rsidP="00747BF9">
            <w:pPr>
              <w:rPr>
                <w:rFonts w:ascii="Times New Roman" w:hAnsi="Times New Roman"/>
              </w:rPr>
            </w:pPr>
            <w:r>
              <w:rPr>
                <w:rFonts w:ascii="Times New Roman" w:hAnsi="Times New Roman"/>
              </w:rPr>
              <w:t>Zapis cyfrowy lub graficzny</w:t>
            </w:r>
          </w:p>
        </w:tc>
        <w:tc>
          <w:tcPr>
            <w:tcW w:w="1701" w:type="dxa"/>
            <w:vAlign w:val="center"/>
          </w:tcPr>
          <w:p w14:paraId="60A27808" w14:textId="77777777" w:rsidR="00464FC7" w:rsidRDefault="00464FC7" w:rsidP="00747BF9">
            <w:pPr>
              <w:rPr>
                <w:rFonts w:ascii="Times New Roman" w:hAnsi="Times New Roman"/>
              </w:rPr>
            </w:pPr>
            <w:r>
              <w:rPr>
                <w:rFonts w:ascii="Times New Roman" w:hAnsi="Times New Roman"/>
              </w:rPr>
              <w:t>Instrukcja montażowa</w:t>
            </w:r>
          </w:p>
        </w:tc>
      </w:tr>
      <w:tr w:rsidR="00464FC7" w14:paraId="42994819" w14:textId="77777777" w:rsidTr="00747BF9">
        <w:trPr>
          <w:cantSplit/>
        </w:trPr>
        <w:tc>
          <w:tcPr>
            <w:tcW w:w="1404" w:type="dxa"/>
            <w:vMerge/>
          </w:tcPr>
          <w:p w14:paraId="5F734236" w14:textId="77777777" w:rsidR="00464FC7" w:rsidRDefault="00464FC7" w:rsidP="00747BF9">
            <w:pPr>
              <w:rPr>
                <w:rFonts w:ascii="Times New Roman" w:hAnsi="Times New Roman"/>
              </w:rPr>
            </w:pPr>
          </w:p>
        </w:tc>
        <w:tc>
          <w:tcPr>
            <w:tcW w:w="3416" w:type="dxa"/>
            <w:vAlign w:val="center"/>
          </w:tcPr>
          <w:p w14:paraId="63C0036E" w14:textId="77777777" w:rsidR="00464FC7" w:rsidRDefault="00464FC7" w:rsidP="00747BF9">
            <w:pPr>
              <w:rPr>
                <w:rFonts w:ascii="Times New Roman" w:hAnsi="Times New Roman"/>
              </w:rPr>
            </w:pPr>
            <w:r>
              <w:rPr>
                <w:rFonts w:ascii="Times New Roman" w:hAnsi="Times New Roman"/>
              </w:rPr>
              <w:t>Monitoring kluczowych parametrów procesu utwardzania żywicy (zależnie od typu polimeryzacji):</w:t>
            </w:r>
          </w:p>
          <w:p w14:paraId="58508FCA" w14:textId="77777777" w:rsidR="00464FC7" w:rsidRDefault="00464FC7" w:rsidP="00464FC7">
            <w:pPr>
              <w:numPr>
                <w:ilvl w:val="0"/>
                <w:numId w:val="5"/>
              </w:numPr>
              <w:spacing w:after="0" w:line="240" w:lineRule="auto"/>
              <w:rPr>
                <w:rFonts w:ascii="Times New Roman" w:hAnsi="Times New Roman"/>
              </w:rPr>
            </w:pPr>
            <w:r>
              <w:rPr>
                <w:rFonts w:ascii="Times New Roman" w:hAnsi="Times New Roman"/>
                <w:u w:val="single"/>
              </w:rPr>
              <w:t>polimeryzacja z systemem grzania</w:t>
            </w:r>
            <w:r>
              <w:rPr>
                <w:rFonts w:ascii="Times New Roman" w:hAnsi="Times New Roman"/>
              </w:rPr>
              <w:t>: kontrola temperatury źródła ciepła na wejściu i wyjściu, monitoring temperatury wykładziny za pomocą czujników zainstalowanych na jej samym końcu i innych odpowiednich miejscach</w:t>
            </w:r>
          </w:p>
          <w:p w14:paraId="25A929C0" w14:textId="77777777" w:rsidR="00464FC7" w:rsidRDefault="00464FC7" w:rsidP="00464FC7">
            <w:pPr>
              <w:numPr>
                <w:ilvl w:val="0"/>
                <w:numId w:val="5"/>
              </w:numPr>
              <w:spacing w:after="0" w:line="240" w:lineRule="auto"/>
              <w:rPr>
                <w:rFonts w:ascii="Times New Roman" w:hAnsi="Times New Roman"/>
              </w:rPr>
            </w:pPr>
            <w:r>
              <w:rPr>
                <w:rFonts w:ascii="Times New Roman" w:hAnsi="Times New Roman"/>
                <w:u w:val="single"/>
              </w:rPr>
              <w:t>polimeryzacja z użyciem lamp UV</w:t>
            </w:r>
            <w:r>
              <w:rPr>
                <w:rFonts w:ascii="Times New Roman" w:hAnsi="Times New Roman"/>
              </w:rPr>
              <w:t>: ciągły monitoring prędkości posuwu lamp, natężenia radiacji i/lub ilości pobieranej energii elektrycznej</w:t>
            </w:r>
          </w:p>
          <w:p w14:paraId="65B37DC5" w14:textId="77777777" w:rsidR="00464FC7" w:rsidRDefault="00464FC7" w:rsidP="00464FC7">
            <w:pPr>
              <w:numPr>
                <w:ilvl w:val="0"/>
                <w:numId w:val="5"/>
              </w:numPr>
              <w:spacing w:after="0" w:line="240" w:lineRule="auto"/>
              <w:rPr>
                <w:rFonts w:ascii="Times New Roman" w:hAnsi="Times New Roman"/>
              </w:rPr>
            </w:pPr>
            <w:r>
              <w:rPr>
                <w:rFonts w:ascii="Times New Roman" w:hAnsi="Times New Roman"/>
                <w:u w:val="single"/>
              </w:rPr>
              <w:t>polimeryzacja z systemem grzania elektrooporowego</w:t>
            </w:r>
            <w:r>
              <w:rPr>
                <w:rFonts w:ascii="Times New Roman" w:hAnsi="Times New Roman"/>
              </w:rPr>
              <w:t>: kontrola ilości pobieranej energii elektrycznej oraz temperatury na wejściu i wyjściu</w:t>
            </w:r>
          </w:p>
        </w:tc>
        <w:tc>
          <w:tcPr>
            <w:tcW w:w="2410" w:type="dxa"/>
            <w:vAlign w:val="center"/>
          </w:tcPr>
          <w:p w14:paraId="31ECD24C" w14:textId="77777777" w:rsidR="00464FC7" w:rsidRDefault="00464FC7" w:rsidP="00747BF9">
            <w:pPr>
              <w:rPr>
                <w:rFonts w:ascii="Times New Roman" w:hAnsi="Times New Roman"/>
              </w:rPr>
            </w:pPr>
            <w:r>
              <w:rPr>
                <w:rFonts w:ascii="Times New Roman" w:hAnsi="Times New Roman"/>
              </w:rPr>
              <w:t>Zapis cyfrowy lub graficzny (czas, temperatura, ciśnienie itp. stosownie do technologii)</w:t>
            </w:r>
          </w:p>
        </w:tc>
        <w:tc>
          <w:tcPr>
            <w:tcW w:w="1701" w:type="dxa"/>
            <w:vAlign w:val="center"/>
          </w:tcPr>
          <w:p w14:paraId="654C7E61" w14:textId="77777777" w:rsidR="00464FC7" w:rsidRDefault="00464FC7" w:rsidP="00747BF9">
            <w:pPr>
              <w:rPr>
                <w:rFonts w:ascii="Times New Roman" w:hAnsi="Times New Roman"/>
              </w:rPr>
            </w:pPr>
            <w:r>
              <w:rPr>
                <w:rFonts w:ascii="Times New Roman" w:hAnsi="Times New Roman"/>
              </w:rPr>
              <w:t>Instrukcja montażowa</w:t>
            </w:r>
          </w:p>
        </w:tc>
      </w:tr>
      <w:tr w:rsidR="00464FC7" w14:paraId="1449DFDD" w14:textId="77777777" w:rsidTr="00747BF9">
        <w:trPr>
          <w:cantSplit/>
        </w:trPr>
        <w:tc>
          <w:tcPr>
            <w:tcW w:w="1404" w:type="dxa"/>
            <w:vMerge/>
          </w:tcPr>
          <w:p w14:paraId="0D6FC066" w14:textId="77777777" w:rsidR="00464FC7" w:rsidRDefault="00464FC7" w:rsidP="00747BF9">
            <w:pPr>
              <w:rPr>
                <w:rFonts w:ascii="Times New Roman" w:hAnsi="Times New Roman"/>
                <w:lang w:val="de-DE"/>
              </w:rPr>
            </w:pPr>
          </w:p>
        </w:tc>
        <w:tc>
          <w:tcPr>
            <w:tcW w:w="3416" w:type="dxa"/>
            <w:vAlign w:val="center"/>
          </w:tcPr>
          <w:p w14:paraId="1334D051" w14:textId="77777777" w:rsidR="00464FC7" w:rsidRDefault="00464FC7" w:rsidP="00747BF9">
            <w:pPr>
              <w:rPr>
                <w:rFonts w:ascii="Times New Roman" w:hAnsi="Times New Roman"/>
              </w:rPr>
            </w:pPr>
            <w:r>
              <w:rPr>
                <w:rFonts w:ascii="Times New Roman" w:hAnsi="Times New Roman"/>
              </w:rPr>
              <w:t xml:space="preserve">Kontrola końców rury wykładzinowej utwardzonej na miejscu  ich połączenia z istniejącymi studniami, uszczelnienie połączenia obu końców odcinka z istniejącym rurociągiem </w:t>
            </w:r>
          </w:p>
        </w:tc>
        <w:tc>
          <w:tcPr>
            <w:tcW w:w="2410" w:type="dxa"/>
            <w:vAlign w:val="center"/>
          </w:tcPr>
          <w:p w14:paraId="6C285CEF" w14:textId="77777777" w:rsidR="00464FC7" w:rsidRDefault="00464FC7" w:rsidP="00747BF9">
            <w:pPr>
              <w:rPr>
                <w:rFonts w:ascii="Times New Roman" w:hAnsi="Times New Roman"/>
              </w:rPr>
            </w:pPr>
            <w:r>
              <w:rPr>
                <w:rFonts w:ascii="Times New Roman" w:hAnsi="Times New Roman"/>
              </w:rPr>
              <w:t>CCTV lub inspekcja wizualna (kanały przełazowe)</w:t>
            </w:r>
          </w:p>
        </w:tc>
        <w:tc>
          <w:tcPr>
            <w:tcW w:w="1701" w:type="dxa"/>
            <w:vAlign w:val="center"/>
          </w:tcPr>
          <w:p w14:paraId="63822ECA" w14:textId="77777777" w:rsidR="00464FC7" w:rsidRDefault="00464FC7" w:rsidP="00747BF9">
            <w:pPr>
              <w:rPr>
                <w:rFonts w:ascii="Times New Roman" w:hAnsi="Times New Roman"/>
              </w:rPr>
            </w:pPr>
          </w:p>
        </w:tc>
      </w:tr>
      <w:tr w:rsidR="00464FC7" w14:paraId="5B09BD61" w14:textId="77777777" w:rsidTr="00747BF9">
        <w:trPr>
          <w:cantSplit/>
        </w:trPr>
        <w:tc>
          <w:tcPr>
            <w:tcW w:w="1404" w:type="dxa"/>
          </w:tcPr>
          <w:p w14:paraId="711DEB03" w14:textId="77777777" w:rsidR="00464FC7" w:rsidRDefault="00464FC7" w:rsidP="00747BF9">
            <w:pPr>
              <w:rPr>
                <w:rFonts w:ascii="Times New Roman" w:hAnsi="Times New Roman"/>
                <w:lang w:val="de-DE"/>
              </w:rPr>
            </w:pPr>
          </w:p>
        </w:tc>
        <w:tc>
          <w:tcPr>
            <w:tcW w:w="3416" w:type="dxa"/>
            <w:vAlign w:val="center"/>
          </w:tcPr>
          <w:p w14:paraId="23CDC81B" w14:textId="77777777" w:rsidR="00464FC7" w:rsidRDefault="00464FC7" w:rsidP="00747BF9">
            <w:pPr>
              <w:rPr>
                <w:rFonts w:ascii="Times New Roman" w:hAnsi="Times New Roman"/>
              </w:rPr>
            </w:pPr>
            <w:r>
              <w:rPr>
                <w:rFonts w:ascii="Times New Roman" w:hAnsi="Times New Roman"/>
              </w:rPr>
              <w:t>Kontrola szczelności</w:t>
            </w:r>
          </w:p>
        </w:tc>
        <w:tc>
          <w:tcPr>
            <w:tcW w:w="2410" w:type="dxa"/>
            <w:vAlign w:val="center"/>
          </w:tcPr>
          <w:p w14:paraId="28826A95" w14:textId="77777777" w:rsidR="00464FC7" w:rsidRDefault="00464FC7" w:rsidP="00747BF9">
            <w:pPr>
              <w:rPr>
                <w:rFonts w:ascii="Times New Roman" w:hAnsi="Times New Roman"/>
              </w:rPr>
            </w:pPr>
            <w:r>
              <w:rPr>
                <w:rFonts w:ascii="Times New Roman" w:hAnsi="Times New Roman"/>
              </w:rPr>
              <w:t>Wodna lub powietrzna próba szczelności</w:t>
            </w:r>
          </w:p>
        </w:tc>
        <w:tc>
          <w:tcPr>
            <w:tcW w:w="1701" w:type="dxa"/>
            <w:vAlign w:val="center"/>
          </w:tcPr>
          <w:p w14:paraId="2E3FA781" w14:textId="77777777" w:rsidR="00464FC7" w:rsidRDefault="00464FC7" w:rsidP="00747BF9">
            <w:pPr>
              <w:rPr>
                <w:rFonts w:ascii="Times New Roman" w:hAnsi="Times New Roman"/>
              </w:rPr>
            </w:pPr>
            <w:r>
              <w:rPr>
                <w:rFonts w:ascii="Times New Roman" w:hAnsi="Times New Roman"/>
              </w:rPr>
              <w:t>PN-EN 1610</w:t>
            </w:r>
          </w:p>
        </w:tc>
      </w:tr>
    </w:tbl>
    <w:p w14:paraId="1FB310F3" w14:textId="77777777" w:rsidR="00464FC7" w:rsidRDefault="00464FC7" w:rsidP="00464FC7">
      <w:pPr>
        <w:tabs>
          <w:tab w:val="left" w:pos="426"/>
        </w:tabs>
        <w:jc w:val="both"/>
        <w:rPr>
          <w:lang w:val="de-DE"/>
        </w:rPr>
      </w:pPr>
    </w:p>
    <w:p w14:paraId="64B0BB95" w14:textId="77777777" w:rsidR="00464FC7" w:rsidRPr="00464FC7" w:rsidRDefault="00464FC7" w:rsidP="00464FC7">
      <w:pPr>
        <w:rPr>
          <w:lang w:eastAsia="pl-PL"/>
        </w:rPr>
      </w:pPr>
    </w:p>
    <w:sectPr w:rsidR="00464FC7" w:rsidRPr="00464FC7" w:rsidSect="006B4763">
      <w:footerReference w:type="even" r:id="rId8"/>
      <w:footerReference w:type="default" r:id="rId9"/>
      <w:pgSz w:w="11906" w:h="16838"/>
      <w:pgMar w:top="567" w:right="849" w:bottom="1276"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3DB71" w14:textId="77777777" w:rsidR="009D40C0" w:rsidRDefault="009D40C0" w:rsidP="00EF0FF3">
      <w:pPr>
        <w:spacing w:after="0" w:line="240" w:lineRule="auto"/>
      </w:pPr>
      <w:r>
        <w:separator/>
      </w:r>
    </w:p>
  </w:endnote>
  <w:endnote w:type="continuationSeparator" w:id="0">
    <w:p w14:paraId="1B16E41F" w14:textId="77777777" w:rsidR="009D40C0" w:rsidRDefault="009D40C0" w:rsidP="00EF0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ueRotisSanSerifTHree">
    <w:altName w:val="Times New Roman"/>
    <w:panose1 w:val="00000000000000000000"/>
    <w:charset w:val="00"/>
    <w:family w:val="auto"/>
    <w:notTrueType/>
    <w:pitch w:val="variable"/>
    <w:sig w:usb0="00000003" w:usb1="00000000" w:usb2="00000000" w:usb3="00000000" w:csb0="00000001" w:csb1="00000000"/>
  </w:font>
  <w:font w:name="Czcionka tekstu podstawowego">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FCA70" w14:textId="77777777" w:rsidR="0033484C" w:rsidRDefault="0033484C" w:rsidP="007B09A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w:t>
    </w:r>
    <w:r>
      <w:rPr>
        <w:rStyle w:val="Numerstrony"/>
      </w:rPr>
      <w:fldChar w:fldCharType="end"/>
    </w:r>
  </w:p>
  <w:p w14:paraId="58F5E98D" w14:textId="77777777" w:rsidR="0033484C" w:rsidRDefault="0033484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9DD3B" w14:textId="77777777" w:rsidR="0033484C" w:rsidRPr="00EF0FF3" w:rsidRDefault="0033484C" w:rsidP="00EF0FF3">
    <w:pPr>
      <w:pStyle w:val="Stopka"/>
      <w:framePr w:h="678" w:hRule="exact" w:wrap="around" w:vAnchor="text" w:hAnchor="page" w:x="6226" w:y="308"/>
      <w:rPr>
        <w:rStyle w:val="Numerstrony"/>
        <w:rFonts w:ascii="Arial" w:hAnsi="Arial" w:cs="Arial"/>
        <w:sz w:val="20"/>
        <w:szCs w:val="20"/>
      </w:rPr>
    </w:pPr>
    <w:r w:rsidRPr="00EF0FF3">
      <w:rPr>
        <w:rStyle w:val="Numerstrony"/>
        <w:rFonts w:ascii="Arial" w:hAnsi="Arial" w:cs="Arial"/>
        <w:sz w:val="20"/>
        <w:szCs w:val="20"/>
      </w:rPr>
      <w:fldChar w:fldCharType="begin"/>
    </w:r>
    <w:r w:rsidRPr="00EF0FF3">
      <w:rPr>
        <w:rStyle w:val="Numerstrony"/>
        <w:rFonts w:ascii="Arial" w:hAnsi="Arial" w:cs="Arial"/>
        <w:sz w:val="20"/>
        <w:szCs w:val="20"/>
      </w:rPr>
      <w:instrText xml:space="preserve">PAGE  </w:instrText>
    </w:r>
    <w:r w:rsidRPr="00EF0FF3">
      <w:rPr>
        <w:rStyle w:val="Numerstrony"/>
        <w:rFonts w:ascii="Arial" w:hAnsi="Arial" w:cs="Arial"/>
        <w:sz w:val="20"/>
        <w:szCs w:val="20"/>
      </w:rPr>
      <w:fldChar w:fldCharType="separate"/>
    </w:r>
    <w:r w:rsidR="00557712">
      <w:rPr>
        <w:rStyle w:val="Numerstrony"/>
        <w:rFonts w:ascii="Arial" w:hAnsi="Arial" w:cs="Arial"/>
        <w:noProof/>
        <w:sz w:val="20"/>
        <w:szCs w:val="20"/>
      </w:rPr>
      <w:t>1</w:t>
    </w:r>
    <w:r w:rsidRPr="00EF0FF3">
      <w:rPr>
        <w:rStyle w:val="Numerstrony"/>
        <w:rFonts w:ascii="Arial" w:hAnsi="Arial" w:cs="Arial"/>
        <w:sz w:val="20"/>
        <w:szCs w:val="20"/>
      </w:rPr>
      <w:fldChar w:fldCharType="end"/>
    </w:r>
  </w:p>
  <w:p w14:paraId="32790151" w14:textId="77777777" w:rsidR="0033484C" w:rsidRDefault="0033484C" w:rsidP="007B09A8">
    <w:pPr>
      <w:pStyle w:val="Stopka"/>
      <w:framePr w:wrap="around" w:vAnchor="text" w:hAnchor="margin" w:xAlign="right" w:y="1"/>
      <w:rPr>
        <w:rStyle w:val="Numerstrony"/>
        <w:sz w:val="20"/>
        <w:szCs w:val="20"/>
      </w:rPr>
    </w:pPr>
  </w:p>
  <w:p w14:paraId="673454F1" w14:textId="77777777" w:rsidR="0033484C" w:rsidRDefault="0033484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EC33A" w14:textId="77777777" w:rsidR="009D40C0" w:rsidRDefault="009D40C0" w:rsidP="00EF0FF3">
      <w:pPr>
        <w:spacing w:after="0" w:line="240" w:lineRule="auto"/>
      </w:pPr>
      <w:r>
        <w:separator/>
      </w:r>
    </w:p>
  </w:footnote>
  <w:footnote w:type="continuationSeparator" w:id="0">
    <w:p w14:paraId="76DCEEE9" w14:textId="77777777" w:rsidR="009D40C0" w:rsidRDefault="009D40C0" w:rsidP="00EF0F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5EA311C"/>
    <w:multiLevelType w:val="hybridMultilevel"/>
    <w:tmpl w:val="961F3FA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469E5D6"/>
    <w:multiLevelType w:val="hybridMultilevel"/>
    <w:tmpl w:val="BE0B68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C311E93"/>
    <w:multiLevelType w:val="hybridMultilevel"/>
    <w:tmpl w:val="4EF0F6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F49E757"/>
    <w:multiLevelType w:val="hybridMultilevel"/>
    <w:tmpl w:val="C4D695A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4B961F5"/>
    <w:multiLevelType w:val="hybridMultilevel"/>
    <w:tmpl w:val="926EF946"/>
    <w:lvl w:ilvl="0" w:tplc="FEE67A70">
      <w:start w:val="1"/>
      <w:numFmt w:val="bullet"/>
      <w:lvlText w:val=""/>
      <w:lvlJc w:val="left"/>
      <w:pPr>
        <w:tabs>
          <w:tab w:val="num" w:pos="2700"/>
        </w:tabs>
        <w:ind w:left="270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BC6194"/>
    <w:multiLevelType w:val="hybridMultilevel"/>
    <w:tmpl w:val="D6668ECA"/>
    <w:lvl w:ilvl="0" w:tplc="B4C457EE">
      <w:start w:val="1"/>
      <w:numFmt w:val="lowerLetter"/>
      <w:lvlText w:val="%1)"/>
      <w:lvlJc w:val="left"/>
      <w:pPr>
        <w:tabs>
          <w:tab w:val="num" w:pos="1185"/>
        </w:tabs>
        <w:ind w:left="1185" w:hanging="480"/>
      </w:pPr>
      <w:rPr>
        <w:rFonts w:hint="default"/>
        <w:color w:val="000000"/>
        <w:sz w:val="24"/>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6" w15:restartNumberingAfterBreak="0">
    <w:nsid w:val="07184605"/>
    <w:multiLevelType w:val="hybridMultilevel"/>
    <w:tmpl w:val="05BA2E1C"/>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A052237"/>
    <w:multiLevelType w:val="multilevel"/>
    <w:tmpl w:val="BAC21B20"/>
    <w:lvl w:ilvl="0">
      <w:start w:val="2"/>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C9612B6"/>
    <w:multiLevelType w:val="hybridMultilevel"/>
    <w:tmpl w:val="1B8C26AC"/>
    <w:lvl w:ilvl="0" w:tplc="FEE67A70">
      <w:start w:val="1"/>
      <w:numFmt w:val="bullet"/>
      <w:lvlText w:val=""/>
      <w:lvlJc w:val="left"/>
      <w:pPr>
        <w:tabs>
          <w:tab w:val="num" w:pos="2700"/>
        </w:tabs>
        <w:ind w:left="270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F34FF6"/>
    <w:multiLevelType w:val="hybridMultilevel"/>
    <w:tmpl w:val="922C083A"/>
    <w:lvl w:ilvl="0" w:tplc="FEE67A70">
      <w:start w:val="1"/>
      <w:numFmt w:val="bullet"/>
      <w:lvlText w:val=""/>
      <w:lvlJc w:val="left"/>
      <w:pPr>
        <w:tabs>
          <w:tab w:val="num" w:pos="3060"/>
        </w:tabs>
        <w:ind w:left="306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304213B"/>
    <w:multiLevelType w:val="hybridMultilevel"/>
    <w:tmpl w:val="17B8718C"/>
    <w:lvl w:ilvl="0" w:tplc="0415000F">
      <w:start w:val="1"/>
      <w:numFmt w:val="decimal"/>
      <w:lvlText w:val="%1."/>
      <w:lvlJc w:val="left"/>
      <w:pPr>
        <w:tabs>
          <w:tab w:val="num" w:pos="720"/>
        </w:tabs>
        <w:ind w:left="720" w:hanging="360"/>
      </w:pPr>
      <w:rPr>
        <w:rFonts w:hint="default"/>
      </w:rPr>
    </w:lvl>
    <w:lvl w:ilvl="1" w:tplc="FEE67A70">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0C27952"/>
    <w:multiLevelType w:val="hybridMultilevel"/>
    <w:tmpl w:val="24E2662C"/>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0DE013B"/>
    <w:multiLevelType w:val="hybridMultilevel"/>
    <w:tmpl w:val="0334B72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70A6EFD"/>
    <w:multiLevelType w:val="hybridMultilevel"/>
    <w:tmpl w:val="45008346"/>
    <w:lvl w:ilvl="0" w:tplc="FEE67A70">
      <w:start w:val="1"/>
      <w:numFmt w:val="bullet"/>
      <w:lvlText w:val=""/>
      <w:lvlJc w:val="left"/>
      <w:pPr>
        <w:tabs>
          <w:tab w:val="num" w:pos="2700"/>
        </w:tabs>
        <w:ind w:left="270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62779F"/>
    <w:multiLevelType w:val="hybridMultilevel"/>
    <w:tmpl w:val="DCCE5D8C"/>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CF31AB5"/>
    <w:multiLevelType w:val="hybridMultilevel"/>
    <w:tmpl w:val="B044B674"/>
    <w:lvl w:ilvl="0" w:tplc="FEE67A70">
      <w:start w:val="1"/>
      <w:numFmt w:val="bullet"/>
      <w:lvlText w:val=""/>
      <w:lvlJc w:val="left"/>
      <w:pPr>
        <w:tabs>
          <w:tab w:val="num" w:pos="2700"/>
        </w:tabs>
        <w:ind w:left="270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9135F2"/>
    <w:multiLevelType w:val="hybridMultilevel"/>
    <w:tmpl w:val="8696B4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6B03C4"/>
    <w:multiLevelType w:val="hybridMultilevel"/>
    <w:tmpl w:val="6AB88590"/>
    <w:lvl w:ilvl="0" w:tplc="FEE67A70">
      <w:start w:val="1"/>
      <w:numFmt w:val="bullet"/>
      <w:lvlText w:val=""/>
      <w:lvlJc w:val="left"/>
      <w:pPr>
        <w:tabs>
          <w:tab w:val="num" w:pos="2700"/>
        </w:tabs>
        <w:ind w:left="270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A06637"/>
    <w:multiLevelType w:val="multilevel"/>
    <w:tmpl w:val="1288511E"/>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E8A6EED"/>
    <w:multiLevelType w:val="hybridMultilevel"/>
    <w:tmpl w:val="B65C628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E1353E"/>
    <w:multiLevelType w:val="hybridMultilevel"/>
    <w:tmpl w:val="6DDAA440"/>
    <w:lvl w:ilvl="0" w:tplc="282C63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854F91"/>
    <w:multiLevelType w:val="hybridMultilevel"/>
    <w:tmpl w:val="47C84186"/>
    <w:lvl w:ilvl="0" w:tplc="0415000F">
      <w:start w:val="1"/>
      <w:numFmt w:val="decimal"/>
      <w:lvlText w:val="%1."/>
      <w:lvlJc w:val="left"/>
      <w:pPr>
        <w:tabs>
          <w:tab w:val="num" w:pos="644"/>
        </w:tabs>
        <w:ind w:left="644" w:hanging="360"/>
      </w:p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22" w15:restartNumberingAfterBreak="0">
    <w:nsid w:val="4C2A292C"/>
    <w:multiLevelType w:val="hybridMultilevel"/>
    <w:tmpl w:val="5EA2FA3E"/>
    <w:lvl w:ilvl="0" w:tplc="FEE67A70">
      <w:start w:val="1"/>
      <w:numFmt w:val="bullet"/>
      <w:lvlText w:val=""/>
      <w:lvlJc w:val="left"/>
      <w:pPr>
        <w:tabs>
          <w:tab w:val="num" w:pos="2700"/>
        </w:tabs>
        <w:ind w:left="270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8835D6"/>
    <w:multiLevelType w:val="hybridMultilevel"/>
    <w:tmpl w:val="E2021C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18D4C82"/>
    <w:multiLevelType w:val="multilevel"/>
    <w:tmpl w:val="CD9C8F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5" w15:restartNumberingAfterBreak="0">
    <w:nsid w:val="581B4A82"/>
    <w:multiLevelType w:val="hybridMultilevel"/>
    <w:tmpl w:val="D696B56E"/>
    <w:lvl w:ilvl="0" w:tplc="002C0000">
      <w:start w:val="1"/>
      <w:numFmt w:val="bullet"/>
      <w:lvlText w:val="-"/>
      <w:lvlJc w:val="left"/>
      <w:pPr>
        <w:tabs>
          <w:tab w:val="num" w:pos="720"/>
        </w:tabs>
        <w:ind w:left="720" w:hanging="360"/>
      </w:pPr>
      <w:rPr>
        <w:rFonts w:ascii="Times New Roman" w:eastAsia="Times New Roman" w:hAnsi="Times New Roman" w:hint="default"/>
      </w:rPr>
    </w:lvl>
    <w:lvl w:ilvl="1" w:tplc="0110005A">
      <w:start w:val="1"/>
      <w:numFmt w:val="bullet"/>
      <w:lvlText w:val="o"/>
      <w:lvlJc w:val="left"/>
      <w:pPr>
        <w:tabs>
          <w:tab w:val="num" w:pos="1440"/>
        </w:tabs>
        <w:ind w:left="1440" w:hanging="360"/>
      </w:pPr>
      <w:rPr>
        <w:rFonts w:ascii="Courier New" w:hAnsi="Courier New" w:cs="Courier New" w:hint="default"/>
      </w:rPr>
    </w:lvl>
    <w:lvl w:ilvl="2" w:tplc="00030068">
      <w:start w:val="1"/>
      <w:numFmt w:val="bullet"/>
      <w:lvlText w:val=""/>
      <w:lvlJc w:val="left"/>
      <w:pPr>
        <w:tabs>
          <w:tab w:val="num" w:pos="2160"/>
        </w:tabs>
        <w:ind w:left="2160" w:hanging="360"/>
      </w:pPr>
      <w:rPr>
        <w:rFonts w:ascii="Wingdings" w:hAnsi="Wingdings" w:cs="Wingdings" w:hint="default"/>
      </w:rPr>
    </w:lvl>
    <w:lvl w:ilvl="3" w:tplc="00150000">
      <w:start w:val="1"/>
      <w:numFmt w:val="bullet"/>
      <w:lvlText w:val=""/>
      <w:lvlJc w:val="left"/>
      <w:pPr>
        <w:tabs>
          <w:tab w:val="num" w:pos="2880"/>
        </w:tabs>
        <w:ind w:left="2880" w:hanging="360"/>
      </w:pPr>
      <w:rPr>
        <w:rFonts w:ascii="Symbol" w:hAnsi="Symbol" w:cs="Symbol" w:hint="default"/>
      </w:rPr>
    </w:lvl>
    <w:lvl w:ilvl="4" w:tplc="00050004">
      <w:start w:val="1"/>
      <w:numFmt w:val="bullet"/>
      <w:lvlText w:val="o"/>
      <w:lvlJc w:val="left"/>
      <w:pPr>
        <w:tabs>
          <w:tab w:val="num" w:pos="3600"/>
        </w:tabs>
        <w:ind w:left="3600" w:hanging="360"/>
      </w:pPr>
      <w:rPr>
        <w:rFonts w:ascii="Courier New" w:hAnsi="Courier New" w:cs="Courier New" w:hint="default"/>
      </w:rPr>
    </w:lvl>
    <w:lvl w:ilvl="5" w:tplc="00150000">
      <w:start w:val="1"/>
      <w:numFmt w:val="bullet"/>
      <w:lvlText w:val=""/>
      <w:lvlJc w:val="left"/>
      <w:pPr>
        <w:tabs>
          <w:tab w:val="num" w:pos="4320"/>
        </w:tabs>
        <w:ind w:left="4320" w:hanging="360"/>
      </w:pPr>
      <w:rPr>
        <w:rFonts w:ascii="Wingdings" w:hAnsi="Wingdings" w:cs="Wingdings" w:hint="default"/>
      </w:rPr>
    </w:lvl>
    <w:lvl w:ilvl="6" w:tplc="00010004">
      <w:start w:val="1"/>
      <w:numFmt w:val="bullet"/>
      <w:lvlText w:val=""/>
      <w:lvlJc w:val="left"/>
      <w:pPr>
        <w:tabs>
          <w:tab w:val="num" w:pos="5040"/>
        </w:tabs>
        <w:ind w:left="5040" w:hanging="360"/>
      </w:pPr>
      <w:rPr>
        <w:rFonts w:ascii="Symbol" w:hAnsi="Symbol" w:cs="Symbol" w:hint="default"/>
      </w:rPr>
    </w:lvl>
    <w:lvl w:ilvl="7" w:tplc="00150000">
      <w:start w:val="1"/>
      <w:numFmt w:val="bullet"/>
      <w:lvlText w:val="o"/>
      <w:lvlJc w:val="left"/>
      <w:pPr>
        <w:tabs>
          <w:tab w:val="num" w:pos="5760"/>
        </w:tabs>
        <w:ind w:left="5760" w:hanging="360"/>
      </w:pPr>
      <w:rPr>
        <w:rFonts w:ascii="Courier New" w:hAnsi="Courier New" w:cs="Courier New" w:hint="default"/>
      </w:rPr>
    </w:lvl>
    <w:lvl w:ilvl="8" w:tplc="00030004">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8C83752"/>
    <w:multiLevelType w:val="hybridMultilevel"/>
    <w:tmpl w:val="F13401EA"/>
    <w:lvl w:ilvl="0" w:tplc="FEE67A70">
      <w:start w:val="1"/>
      <w:numFmt w:val="bullet"/>
      <w:lvlText w:val=""/>
      <w:lvlJc w:val="left"/>
      <w:pPr>
        <w:tabs>
          <w:tab w:val="num" w:pos="2700"/>
        </w:tabs>
        <w:ind w:left="270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A6C9D"/>
    <w:multiLevelType w:val="hybridMultilevel"/>
    <w:tmpl w:val="132E46BE"/>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0008F5"/>
    <w:multiLevelType w:val="multilevel"/>
    <w:tmpl w:val="7FC4F2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6478091D"/>
    <w:multiLevelType w:val="hybridMultilevel"/>
    <w:tmpl w:val="B3AC7A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F22A57"/>
    <w:multiLevelType w:val="hybridMultilevel"/>
    <w:tmpl w:val="2576A7FE"/>
    <w:lvl w:ilvl="0" w:tplc="FEE67A70">
      <w:start w:val="1"/>
      <w:numFmt w:val="bullet"/>
      <w:lvlText w:val=""/>
      <w:lvlJc w:val="left"/>
      <w:pPr>
        <w:tabs>
          <w:tab w:val="num" w:pos="2700"/>
        </w:tabs>
        <w:ind w:left="270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ED3C4C"/>
    <w:multiLevelType w:val="hybridMultilevel"/>
    <w:tmpl w:val="E9CE1F46"/>
    <w:lvl w:ilvl="0" w:tplc="04150015">
      <w:start w:val="1"/>
      <w:numFmt w:val="upperLetter"/>
      <w:lvlText w:val="%1."/>
      <w:lvlJc w:val="left"/>
      <w:pPr>
        <w:tabs>
          <w:tab w:val="num" w:pos="720"/>
        </w:tabs>
        <w:ind w:left="720" w:hanging="360"/>
      </w:pPr>
      <w:rPr>
        <w:rFonts w:hint="default"/>
      </w:rPr>
    </w:lvl>
    <w:lvl w:ilvl="1" w:tplc="35D6C7CE">
      <w:start w:val="2"/>
      <w:numFmt w:val="decimal"/>
      <w:lvlText w:val="%2."/>
      <w:lvlJc w:val="left"/>
      <w:pPr>
        <w:tabs>
          <w:tab w:val="num" w:pos="1785"/>
        </w:tabs>
        <w:ind w:left="1785" w:hanging="705"/>
      </w:pPr>
      <w:rPr>
        <w:rFonts w:hint="default"/>
      </w:rPr>
    </w:lvl>
    <w:lvl w:ilvl="2" w:tplc="3EDA7BF8">
      <w:start w:val="1"/>
      <w:numFmt w:val="bullet"/>
      <w:lvlText w:val="▪"/>
      <w:lvlJc w:val="left"/>
      <w:pPr>
        <w:tabs>
          <w:tab w:val="num" w:pos="2340"/>
        </w:tabs>
        <w:ind w:left="2340" w:hanging="360"/>
      </w:pPr>
      <w:rPr>
        <w:rFonts w:ascii="Times New Roman" w:hAnsi="Times New Roman" w:cs="Times New Roman" w:hint="default"/>
        <w:sz w:val="24"/>
      </w:rPr>
    </w:lvl>
    <w:lvl w:ilvl="3" w:tplc="030095C6">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CB17051"/>
    <w:multiLevelType w:val="multilevel"/>
    <w:tmpl w:val="5BC860B4"/>
    <w:lvl w:ilvl="0">
      <w:start w:val="1"/>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ascii="Arial" w:hAnsi="Arial" w:cs="Arial"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7D2832E4"/>
    <w:multiLevelType w:val="hybridMultilevel"/>
    <w:tmpl w:val="0CE61D80"/>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abstractNumId w:val="24"/>
  </w:num>
  <w:num w:numId="2">
    <w:abstractNumId w:val="11"/>
  </w:num>
  <w:num w:numId="3">
    <w:abstractNumId w:val="33"/>
  </w:num>
  <w:num w:numId="4">
    <w:abstractNumId w:val="14"/>
  </w:num>
  <w:num w:numId="5">
    <w:abstractNumId w:val="6"/>
  </w:num>
  <w:num w:numId="6">
    <w:abstractNumId w:val="12"/>
  </w:num>
  <w:num w:numId="7">
    <w:abstractNumId w:val="31"/>
  </w:num>
  <w:num w:numId="8">
    <w:abstractNumId w:val="2"/>
  </w:num>
  <w:num w:numId="9">
    <w:abstractNumId w:val="25"/>
  </w:num>
  <w:num w:numId="10">
    <w:abstractNumId w:val="3"/>
  </w:num>
  <w:num w:numId="11">
    <w:abstractNumId w:val="1"/>
  </w:num>
  <w:num w:numId="12">
    <w:abstractNumId w:val="0"/>
  </w:num>
  <w:num w:numId="13">
    <w:abstractNumId w:val="22"/>
  </w:num>
  <w:num w:numId="14">
    <w:abstractNumId w:val="13"/>
  </w:num>
  <w:num w:numId="15">
    <w:abstractNumId w:val="10"/>
  </w:num>
  <w:num w:numId="16">
    <w:abstractNumId w:val="17"/>
  </w:num>
  <w:num w:numId="17">
    <w:abstractNumId w:val="26"/>
  </w:num>
  <w:num w:numId="18">
    <w:abstractNumId w:val="9"/>
  </w:num>
  <w:num w:numId="19">
    <w:abstractNumId w:val="4"/>
  </w:num>
  <w:num w:numId="20">
    <w:abstractNumId w:val="7"/>
  </w:num>
  <w:num w:numId="21">
    <w:abstractNumId w:val="30"/>
  </w:num>
  <w:num w:numId="22">
    <w:abstractNumId w:val="15"/>
  </w:num>
  <w:num w:numId="23">
    <w:abstractNumId w:val="8"/>
  </w:num>
  <w:num w:numId="24">
    <w:abstractNumId w:val="28"/>
  </w:num>
  <w:num w:numId="25">
    <w:abstractNumId w:val="5"/>
  </w:num>
  <w:num w:numId="26">
    <w:abstractNumId w:val="32"/>
  </w:num>
  <w:num w:numId="27">
    <w:abstractNumId w:val="18"/>
  </w:num>
  <w:num w:numId="28">
    <w:abstractNumId w:val="21"/>
  </w:num>
  <w:num w:numId="29">
    <w:abstractNumId w:val="29"/>
  </w:num>
  <w:num w:numId="30">
    <w:abstractNumId w:val="19"/>
  </w:num>
  <w:num w:numId="31">
    <w:abstractNumId w:val="27"/>
  </w:num>
  <w:num w:numId="32">
    <w:abstractNumId w:val="23"/>
  </w:num>
  <w:num w:numId="33">
    <w:abstractNumId w:val="14"/>
  </w:num>
  <w:num w:numId="34">
    <w:abstractNumId w:val="20"/>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09E"/>
    <w:rsid w:val="00044115"/>
    <w:rsid w:val="000620E3"/>
    <w:rsid w:val="000877E4"/>
    <w:rsid w:val="00091682"/>
    <w:rsid w:val="000D5484"/>
    <w:rsid w:val="000F5236"/>
    <w:rsid w:val="00122390"/>
    <w:rsid w:val="001303D6"/>
    <w:rsid w:val="00133387"/>
    <w:rsid w:val="0015178F"/>
    <w:rsid w:val="00190941"/>
    <w:rsid w:val="001E30C5"/>
    <w:rsid w:val="00206F07"/>
    <w:rsid w:val="00207851"/>
    <w:rsid w:val="00217DE7"/>
    <w:rsid w:val="002427BE"/>
    <w:rsid w:val="00270206"/>
    <w:rsid w:val="00274655"/>
    <w:rsid w:val="002A7306"/>
    <w:rsid w:val="002B63F3"/>
    <w:rsid w:val="002C4D7B"/>
    <w:rsid w:val="002E1D22"/>
    <w:rsid w:val="002F739D"/>
    <w:rsid w:val="00302A51"/>
    <w:rsid w:val="0030672D"/>
    <w:rsid w:val="00323307"/>
    <w:rsid w:val="0033484C"/>
    <w:rsid w:val="00336267"/>
    <w:rsid w:val="00363901"/>
    <w:rsid w:val="00397C5B"/>
    <w:rsid w:val="003A62D2"/>
    <w:rsid w:val="003C37EC"/>
    <w:rsid w:val="003F42B9"/>
    <w:rsid w:val="003F48DB"/>
    <w:rsid w:val="00402470"/>
    <w:rsid w:val="00464FC7"/>
    <w:rsid w:val="00473927"/>
    <w:rsid w:val="004850CD"/>
    <w:rsid w:val="004A33AC"/>
    <w:rsid w:val="004C300D"/>
    <w:rsid w:val="004E2DAA"/>
    <w:rsid w:val="00506E7D"/>
    <w:rsid w:val="00557712"/>
    <w:rsid w:val="005720DB"/>
    <w:rsid w:val="00582532"/>
    <w:rsid w:val="005C3AB0"/>
    <w:rsid w:val="005C549A"/>
    <w:rsid w:val="005C7C98"/>
    <w:rsid w:val="005F19D3"/>
    <w:rsid w:val="005F381F"/>
    <w:rsid w:val="00604D80"/>
    <w:rsid w:val="0060744A"/>
    <w:rsid w:val="00612EF8"/>
    <w:rsid w:val="00617D70"/>
    <w:rsid w:val="00626F3A"/>
    <w:rsid w:val="0063263E"/>
    <w:rsid w:val="0069415E"/>
    <w:rsid w:val="00696964"/>
    <w:rsid w:val="006B4763"/>
    <w:rsid w:val="006E212E"/>
    <w:rsid w:val="006E616B"/>
    <w:rsid w:val="006F0789"/>
    <w:rsid w:val="0070010D"/>
    <w:rsid w:val="00765368"/>
    <w:rsid w:val="007B09A8"/>
    <w:rsid w:val="007F1C7D"/>
    <w:rsid w:val="0081279B"/>
    <w:rsid w:val="008472D9"/>
    <w:rsid w:val="0085762E"/>
    <w:rsid w:val="00883BB3"/>
    <w:rsid w:val="008A7559"/>
    <w:rsid w:val="008C2331"/>
    <w:rsid w:val="008C741F"/>
    <w:rsid w:val="008D5454"/>
    <w:rsid w:val="008F1136"/>
    <w:rsid w:val="008F3A47"/>
    <w:rsid w:val="00910041"/>
    <w:rsid w:val="009852E7"/>
    <w:rsid w:val="009902CA"/>
    <w:rsid w:val="009961CA"/>
    <w:rsid w:val="00997187"/>
    <w:rsid w:val="009B4DB5"/>
    <w:rsid w:val="009D40C0"/>
    <w:rsid w:val="009E0850"/>
    <w:rsid w:val="009E64AD"/>
    <w:rsid w:val="00A170DE"/>
    <w:rsid w:val="00A55221"/>
    <w:rsid w:val="00A660F4"/>
    <w:rsid w:val="00A77280"/>
    <w:rsid w:val="00AA328C"/>
    <w:rsid w:val="00AB04C5"/>
    <w:rsid w:val="00AE0474"/>
    <w:rsid w:val="00AE7757"/>
    <w:rsid w:val="00B42F00"/>
    <w:rsid w:val="00B45C7D"/>
    <w:rsid w:val="00BB1FB6"/>
    <w:rsid w:val="00BB28D5"/>
    <w:rsid w:val="00BB4CFF"/>
    <w:rsid w:val="00BC15E5"/>
    <w:rsid w:val="00BC6CA1"/>
    <w:rsid w:val="00BE0EAC"/>
    <w:rsid w:val="00BE683F"/>
    <w:rsid w:val="00C21FCC"/>
    <w:rsid w:val="00C51643"/>
    <w:rsid w:val="00C60735"/>
    <w:rsid w:val="00C96889"/>
    <w:rsid w:val="00C97107"/>
    <w:rsid w:val="00CA7594"/>
    <w:rsid w:val="00CC13DD"/>
    <w:rsid w:val="00CC3D10"/>
    <w:rsid w:val="00CF542D"/>
    <w:rsid w:val="00D07231"/>
    <w:rsid w:val="00D17969"/>
    <w:rsid w:val="00D2109E"/>
    <w:rsid w:val="00D84B53"/>
    <w:rsid w:val="00DA5A41"/>
    <w:rsid w:val="00DC0FB0"/>
    <w:rsid w:val="00DD2073"/>
    <w:rsid w:val="00DD6C03"/>
    <w:rsid w:val="00DE453B"/>
    <w:rsid w:val="00E00661"/>
    <w:rsid w:val="00E16E9A"/>
    <w:rsid w:val="00E25BAF"/>
    <w:rsid w:val="00E27EFA"/>
    <w:rsid w:val="00E54E74"/>
    <w:rsid w:val="00E70BE7"/>
    <w:rsid w:val="00EA3227"/>
    <w:rsid w:val="00EC3901"/>
    <w:rsid w:val="00EF0FF3"/>
    <w:rsid w:val="00EF4EE0"/>
    <w:rsid w:val="00F127CE"/>
    <w:rsid w:val="00F27480"/>
    <w:rsid w:val="00F944D4"/>
    <w:rsid w:val="00FA0E79"/>
    <w:rsid w:val="00FA19B2"/>
    <w:rsid w:val="00FC5FF3"/>
    <w:rsid w:val="00FF5B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7A103"/>
  <w15:docId w15:val="{14B771C7-F21E-42BB-9523-53B3453E2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7B09A8"/>
    <w:pPr>
      <w:keepNext/>
      <w:spacing w:before="120" w:after="120" w:line="360" w:lineRule="auto"/>
      <w:jc w:val="both"/>
      <w:outlineLvl w:val="0"/>
    </w:pPr>
    <w:rPr>
      <w:rFonts w:ascii="Arial" w:eastAsia="Times New Roman" w:hAnsi="Arial" w:cs="Times New Roman"/>
      <w:b/>
      <w:sz w:val="24"/>
      <w:szCs w:val="20"/>
      <w:lang w:eastAsia="pl-PL"/>
    </w:rPr>
  </w:style>
  <w:style w:type="paragraph" w:styleId="Nagwek2">
    <w:name w:val="heading 2"/>
    <w:aliases w:val="Heading 10"/>
    <w:basedOn w:val="Normalny"/>
    <w:next w:val="Normalny"/>
    <w:link w:val="Nagwek2Znak"/>
    <w:qFormat/>
    <w:rsid w:val="007B09A8"/>
    <w:pPr>
      <w:keepNext/>
      <w:spacing w:after="0" w:line="240" w:lineRule="auto"/>
      <w:outlineLvl w:val="1"/>
    </w:pPr>
    <w:rPr>
      <w:rFonts w:ascii="Arial" w:eastAsia="Times New Roman" w:hAnsi="Arial" w:cs="Times New Roman"/>
      <w:b/>
      <w:sz w:val="24"/>
      <w:szCs w:val="20"/>
      <w:lang w:eastAsia="pl-PL"/>
    </w:rPr>
  </w:style>
  <w:style w:type="paragraph" w:styleId="Nagwek3">
    <w:name w:val="heading 3"/>
    <w:basedOn w:val="Normalny"/>
    <w:next w:val="Normalny"/>
    <w:link w:val="Nagwek3Znak"/>
    <w:qFormat/>
    <w:rsid w:val="007B09A8"/>
    <w:pPr>
      <w:keepNext/>
      <w:numPr>
        <w:ilvl w:val="2"/>
        <w:numId w:val="1"/>
      </w:numPr>
      <w:spacing w:before="240" w:after="60" w:line="240" w:lineRule="auto"/>
      <w:outlineLvl w:val="2"/>
    </w:pPr>
    <w:rPr>
      <w:rFonts w:ascii="Arial" w:eastAsia="Times New Roman" w:hAnsi="Arial" w:cs="Times New Roman"/>
      <w:b/>
      <w:sz w:val="26"/>
      <w:szCs w:val="20"/>
      <w:lang w:eastAsia="pl-PL"/>
    </w:rPr>
  </w:style>
  <w:style w:type="paragraph" w:styleId="Nagwek4">
    <w:name w:val="heading 4"/>
    <w:basedOn w:val="Normalny"/>
    <w:next w:val="Normalny"/>
    <w:link w:val="Nagwek4Znak"/>
    <w:qFormat/>
    <w:rsid w:val="007B09A8"/>
    <w:pPr>
      <w:keepNext/>
      <w:numPr>
        <w:ilvl w:val="3"/>
        <w:numId w:val="1"/>
      </w:numPr>
      <w:spacing w:before="240" w:after="60" w:line="240" w:lineRule="auto"/>
      <w:outlineLvl w:val="3"/>
    </w:pPr>
    <w:rPr>
      <w:rFonts w:ascii="Times New Roman" w:eastAsia="Times New Roman" w:hAnsi="Times New Roman" w:cs="Times New Roman"/>
      <w:b/>
      <w:sz w:val="28"/>
      <w:szCs w:val="20"/>
      <w:lang w:eastAsia="pl-PL"/>
    </w:rPr>
  </w:style>
  <w:style w:type="paragraph" w:styleId="Nagwek5">
    <w:name w:val="heading 5"/>
    <w:basedOn w:val="Normalny"/>
    <w:next w:val="Normalny"/>
    <w:link w:val="Nagwek5Znak"/>
    <w:qFormat/>
    <w:rsid w:val="007B09A8"/>
    <w:pPr>
      <w:numPr>
        <w:ilvl w:val="4"/>
        <w:numId w:val="1"/>
      </w:numPr>
      <w:spacing w:before="240" w:after="60" w:line="240" w:lineRule="auto"/>
      <w:outlineLvl w:val="4"/>
    </w:pPr>
    <w:rPr>
      <w:rFonts w:ascii="Times New Roman" w:eastAsia="Times New Roman" w:hAnsi="Times New Roman" w:cs="Times New Roman"/>
      <w:b/>
      <w:i/>
      <w:sz w:val="26"/>
      <w:szCs w:val="20"/>
      <w:lang w:eastAsia="pl-PL"/>
    </w:rPr>
  </w:style>
  <w:style w:type="paragraph" w:styleId="Nagwek7">
    <w:name w:val="heading 7"/>
    <w:basedOn w:val="Normalny"/>
    <w:next w:val="Normalny"/>
    <w:link w:val="Nagwek7Znak"/>
    <w:qFormat/>
    <w:rsid w:val="007B09A8"/>
    <w:pPr>
      <w:numPr>
        <w:ilvl w:val="6"/>
        <w:numId w:val="1"/>
      </w:numPr>
      <w:spacing w:before="240" w:after="60" w:line="240" w:lineRule="auto"/>
      <w:outlineLvl w:val="6"/>
    </w:pPr>
    <w:rPr>
      <w:rFonts w:ascii="Times New Roman" w:eastAsia="Times New Roman" w:hAnsi="Times New Roman" w:cs="Times New Roman"/>
      <w:sz w:val="24"/>
      <w:szCs w:val="20"/>
      <w:lang w:eastAsia="pl-PL"/>
    </w:rPr>
  </w:style>
  <w:style w:type="paragraph" w:styleId="Nagwek9">
    <w:name w:val="heading 9"/>
    <w:basedOn w:val="Normalny"/>
    <w:next w:val="Normalny"/>
    <w:link w:val="Nagwek9Znak"/>
    <w:qFormat/>
    <w:rsid w:val="007B09A8"/>
    <w:pPr>
      <w:numPr>
        <w:ilvl w:val="8"/>
        <w:numId w:val="1"/>
      </w:numPr>
      <w:spacing w:before="240" w:after="60" w:line="240" w:lineRule="auto"/>
      <w:outlineLvl w:val="8"/>
    </w:pPr>
    <w:rPr>
      <w:rFonts w:ascii="Arial" w:eastAsia="Times New Roman" w:hAnsi="Arial" w:cs="Times New Roman"/>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B09A8"/>
    <w:rPr>
      <w:rFonts w:ascii="Arial" w:eastAsia="Times New Roman" w:hAnsi="Arial" w:cs="Times New Roman"/>
      <w:b/>
      <w:sz w:val="24"/>
      <w:szCs w:val="20"/>
      <w:lang w:eastAsia="pl-PL"/>
    </w:rPr>
  </w:style>
  <w:style w:type="character" w:customStyle="1" w:styleId="Nagwek2Znak">
    <w:name w:val="Nagłówek 2 Znak"/>
    <w:aliases w:val="Heading 10 Znak"/>
    <w:basedOn w:val="Domylnaczcionkaakapitu"/>
    <w:link w:val="Nagwek2"/>
    <w:rsid w:val="007B09A8"/>
    <w:rPr>
      <w:rFonts w:ascii="Arial" w:eastAsia="Times New Roman" w:hAnsi="Arial" w:cs="Times New Roman"/>
      <w:b/>
      <w:sz w:val="24"/>
      <w:szCs w:val="20"/>
      <w:lang w:eastAsia="pl-PL"/>
    </w:rPr>
  </w:style>
  <w:style w:type="character" w:customStyle="1" w:styleId="Nagwek3Znak">
    <w:name w:val="Nagłówek 3 Znak"/>
    <w:basedOn w:val="Domylnaczcionkaakapitu"/>
    <w:link w:val="Nagwek3"/>
    <w:rsid w:val="007B09A8"/>
    <w:rPr>
      <w:rFonts w:ascii="Arial" w:eastAsia="Times New Roman" w:hAnsi="Arial" w:cs="Times New Roman"/>
      <w:b/>
      <w:sz w:val="26"/>
      <w:szCs w:val="20"/>
      <w:lang w:eastAsia="pl-PL"/>
    </w:rPr>
  </w:style>
  <w:style w:type="character" w:customStyle="1" w:styleId="Nagwek4Znak">
    <w:name w:val="Nagłówek 4 Znak"/>
    <w:basedOn w:val="Domylnaczcionkaakapitu"/>
    <w:link w:val="Nagwek4"/>
    <w:rsid w:val="007B09A8"/>
    <w:rPr>
      <w:rFonts w:ascii="Times New Roman" w:eastAsia="Times New Roman" w:hAnsi="Times New Roman" w:cs="Times New Roman"/>
      <w:b/>
      <w:sz w:val="28"/>
      <w:szCs w:val="20"/>
      <w:lang w:eastAsia="pl-PL"/>
    </w:rPr>
  </w:style>
  <w:style w:type="character" w:customStyle="1" w:styleId="Nagwek5Znak">
    <w:name w:val="Nagłówek 5 Znak"/>
    <w:basedOn w:val="Domylnaczcionkaakapitu"/>
    <w:link w:val="Nagwek5"/>
    <w:rsid w:val="007B09A8"/>
    <w:rPr>
      <w:rFonts w:ascii="Times New Roman" w:eastAsia="Times New Roman" w:hAnsi="Times New Roman" w:cs="Times New Roman"/>
      <w:b/>
      <w:i/>
      <w:sz w:val="26"/>
      <w:szCs w:val="20"/>
      <w:lang w:eastAsia="pl-PL"/>
    </w:rPr>
  </w:style>
  <w:style w:type="character" w:customStyle="1" w:styleId="Nagwek7Znak">
    <w:name w:val="Nagłówek 7 Znak"/>
    <w:basedOn w:val="Domylnaczcionkaakapitu"/>
    <w:link w:val="Nagwek7"/>
    <w:rsid w:val="007B09A8"/>
    <w:rPr>
      <w:rFonts w:ascii="Times New Roman" w:eastAsia="Times New Roman" w:hAnsi="Times New Roman" w:cs="Times New Roman"/>
      <w:sz w:val="24"/>
      <w:szCs w:val="20"/>
      <w:lang w:eastAsia="pl-PL"/>
    </w:rPr>
  </w:style>
  <w:style w:type="character" w:customStyle="1" w:styleId="Nagwek9Znak">
    <w:name w:val="Nagłówek 9 Znak"/>
    <w:basedOn w:val="Domylnaczcionkaakapitu"/>
    <w:link w:val="Nagwek9"/>
    <w:rsid w:val="007B09A8"/>
    <w:rPr>
      <w:rFonts w:ascii="Arial" w:eastAsia="Times New Roman" w:hAnsi="Arial" w:cs="Times New Roman"/>
      <w:szCs w:val="20"/>
      <w:lang w:eastAsia="pl-PL"/>
    </w:rPr>
  </w:style>
  <w:style w:type="numbering" w:customStyle="1" w:styleId="Bezlisty1">
    <w:name w:val="Bez listy1"/>
    <w:next w:val="Bezlisty"/>
    <w:uiPriority w:val="99"/>
    <w:semiHidden/>
    <w:unhideWhenUsed/>
    <w:rsid w:val="007B09A8"/>
  </w:style>
  <w:style w:type="paragraph" w:styleId="Tekstpodstawowy">
    <w:name w:val="Body Text"/>
    <w:basedOn w:val="Normalny"/>
    <w:link w:val="TekstpodstawowyZnak"/>
    <w:rsid w:val="007B09A8"/>
    <w:pPr>
      <w:tabs>
        <w:tab w:val="left" w:pos="454"/>
      </w:tabs>
      <w:spacing w:after="0" w:line="240" w:lineRule="auto"/>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7B09A8"/>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7B09A8"/>
    <w:pPr>
      <w:spacing w:after="0" w:line="240" w:lineRule="auto"/>
      <w:ind w:left="851" w:firstLine="565"/>
      <w:jc w:val="both"/>
    </w:pPr>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rsid w:val="007B09A8"/>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7B09A8"/>
    <w:pPr>
      <w:spacing w:after="0" w:line="240" w:lineRule="auto"/>
      <w:ind w:left="851"/>
      <w:jc w:val="both"/>
    </w:pPr>
    <w:rPr>
      <w:rFonts w:ascii="Arial" w:eastAsia="Times New Roman" w:hAnsi="Arial" w:cs="Times New Roman"/>
      <w:sz w:val="24"/>
      <w:szCs w:val="20"/>
      <w:lang w:eastAsia="pl-PL"/>
    </w:rPr>
  </w:style>
  <w:style w:type="character" w:customStyle="1" w:styleId="Tekstpodstawowywcity3Znak">
    <w:name w:val="Tekst podstawowy wcięty 3 Znak"/>
    <w:basedOn w:val="Domylnaczcionkaakapitu"/>
    <w:link w:val="Tekstpodstawowywcity3"/>
    <w:rsid w:val="007B09A8"/>
    <w:rPr>
      <w:rFonts w:ascii="Arial" w:eastAsia="Times New Roman" w:hAnsi="Arial" w:cs="Times New Roman"/>
      <w:sz w:val="24"/>
      <w:szCs w:val="20"/>
      <w:lang w:eastAsia="pl-PL"/>
    </w:rPr>
  </w:style>
  <w:style w:type="paragraph" w:styleId="Tekstpodstawowy2">
    <w:name w:val="Body Text 2"/>
    <w:basedOn w:val="Normalny"/>
    <w:link w:val="Tekstpodstawowy2Znak"/>
    <w:rsid w:val="007B09A8"/>
    <w:pPr>
      <w:spacing w:after="0" w:line="240" w:lineRule="auto"/>
    </w:pPr>
    <w:rPr>
      <w:rFonts w:ascii="Arial" w:eastAsia="Times New Roman" w:hAnsi="Arial" w:cs="Times New Roman"/>
      <w:color w:val="FF0000"/>
      <w:sz w:val="24"/>
      <w:szCs w:val="20"/>
      <w:lang w:eastAsia="pl-PL"/>
    </w:rPr>
  </w:style>
  <w:style w:type="character" w:customStyle="1" w:styleId="Tekstpodstawowy2Znak">
    <w:name w:val="Tekst podstawowy 2 Znak"/>
    <w:basedOn w:val="Domylnaczcionkaakapitu"/>
    <w:link w:val="Tekstpodstawowy2"/>
    <w:rsid w:val="007B09A8"/>
    <w:rPr>
      <w:rFonts w:ascii="Arial" w:eastAsia="Times New Roman" w:hAnsi="Arial" w:cs="Times New Roman"/>
      <w:color w:val="FF0000"/>
      <w:sz w:val="24"/>
      <w:szCs w:val="20"/>
      <w:lang w:eastAsia="pl-PL"/>
    </w:rPr>
  </w:style>
  <w:style w:type="paragraph" w:styleId="Tekstpodstawowy3">
    <w:name w:val="Body Text 3"/>
    <w:basedOn w:val="Normalny"/>
    <w:link w:val="Tekstpodstawowy3Znak"/>
    <w:rsid w:val="007B09A8"/>
    <w:pPr>
      <w:spacing w:after="0" w:line="240" w:lineRule="auto"/>
      <w:jc w:val="center"/>
    </w:pPr>
    <w:rPr>
      <w:rFonts w:ascii="Times New Roman" w:eastAsia="Times New Roman" w:hAnsi="Times New Roman" w:cs="Times New Roman"/>
      <w:b/>
      <w:sz w:val="28"/>
      <w:szCs w:val="24"/>
      <w:lang w:eastAsia="pl-PL"/>
    </w:rPr>
  </w:style>
  <w:style w:type="character" w:customStyle="1" w:styleId="Tekstpodstawowy3Znak">
    <w:name w:val="Tekst podstawowy 3 Znak"/>
    <w:basedOn w:val="Domylnaczcionkaakapitu"/>
    <w:link w:val="Tekstpodstawowy3"/>
    <w:rsid w:val="007B09A8"/>
    <w:rPr>
      <w:rFonts w:ascii="Times New Roman" w:eastAsia="Times New Roman" w:hAnsi="Times New Roman" w:cs="Times New Roman"/>
      <w:b/>
      <w:sz w:val="28"/>
      <w:szCs w:val="24"/>
      <w:lang w:eastAsia="pl-PL"/>
    </w:rPr>
  </w:style>
  <w:style w:type="paragraph" w:customStyle="1" w:styleId="Styl">
    <w:name w:val="Styl"/>
    <w:rsid w:val="007B09A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7B09A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Numerstrony">
    <w:name w:val="page number"/>
    <w:basedOn w:val="Domylnaczcionkaakapitu"/>
    <w:rsid w:val="007B09A8"/>
  </w:style>
  <w:style w:type="paragraph" w:styleId="Stopka">
    <w:name w:val="footer"/>
    <w:basedOn w:val="Normalny"/>
    <w:link w:val="StopkaZnak"/>
    <w:rsid w:val="007B09A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rsid w:val="007B09A8"/>
    <w:rPr>
      <w:rFonts w:ascii="Times New Roman" w:eastAsia="Times New Roman" w:hAnsi="Times New Roman" w:cs="Times New Roman"/>
      <w:sz w:val="24"/>
      <w:szCs w:val="24"/>
      <w:lang w:eastAsia="pl-PL"/>
    </w:rPr>
  </w:style>
  <w:style w:type="paragraph" w:styleId="Wcicienormalne">
    <w:name w:val="Normal Indent"/>
    <w:basedOn w:val="Normalny"/>
    <w:rsid w:val="007B09A8"/>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240" w:line="240" w:lineRule="auto"/>
      <w:ind w:left="1008"/>
      <w:jc w:val="both"/>
    </w:pPr>
    <w:rPr>
      <w:rFonts w:ascii="Times New Roman" w:eastAsia="Times New Roman" w:hAnsi="Times New Roman" w:cs="Times New Roman"/>
      <w:lang w:val="en-GB" w:eastAsia="pl-PL"/>
    </w:rPr>
  </w:style>
  <w:style w:type="paragraph" w:customStyle="1" w:styleId="Dato">
    <w:name w:val="Dato"/>
    <w:basedOn w:val="Normalny"/>
    <w:rsid w:val="007B09A8"/>
    <w:pPr>
      <w:tabs>
        <w:tab w:val="left" w:pos="4990"/>
      </w:tabs>
      <w:spacing w:after="0" w:line="400" w:lineRule="atLeast"/>
    </w:pPr>
    <w:rPr>
      <w:rFonts w:ascii="TrueRotisSanSerifTHree" w:eastAsia="Times New Roman" w:hAnsi="TrueRotisSanSerifTHree" w:cs="Times New Roman"/>
      <w:lang w:val="en-GB"/>
    </w:rPr>
  </w:style>
  <w:style w:type="paragraph" w:styleId="Tytu">
    <w:name w:val="Title"/>
    <w:basedOn w:val="Normalny"/>
    <w:link w:val="TytuZnak"/>
    <w:qFormat/>
    <w:rsid w:val="007B09A8"/>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7B09A8"/>
    <w:rPr>
      <w:rFonts w:ascii="Times New Roman" w:eastAsia="Times New Roman" w:hAnsi="Times New Roman" w:cs="Times New Roman"/>
      <w:b/>
      <w:bCs/>
      <w:sz w:val="28"/>
      <w:szCs w:val="24"/>
      <w:lang w:eastAsia="pl-PL"/>
    </w:rPr>
  </w:style>
  <w:style w:type="paragraph" w:styleId="Akapitzlist">
    <w:name w:val="List Paragraph"/>
    <w:basedOn w:val="Normalny"/>
    <w:uiPriority w:val="99"/>
    <w:qFormat/>
    <w:rsid w:val="007B09A8"/>
    <w:pPr>
      <w:ind w:left="720"/>
      <w:contextualSpacing/>
    </w:pPr>
  </w:style>
  <w:style w:type="paragraph" w:styleId="Nagwek">
    <w:name w:val="header"/>
    <w:basedOn w:val="Normalny"/>
    <w:link w:val="NagwekZnak"/>
    <w:uiPriority w:val="99"/>
    <w:unhideWhenUsed/>
    <w:rsid w:val="00EF0F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F0FF3"/>
  </w:style>
  <w:style w:type="character" w:styleId="Odwoaniedokomentarza">
    <w:name w:val="annotation reference"/>
    <w:basedOn w:val="Domylnaczcionkaakapitu"/>
    <w:uiPriority w:val="99"/>
    <w:semiHidden/>
    <w:unhideWhenUsed/>
    <w:rsid w:val="003F48DB"/>
    <w:rPr>
      <w:sz w:val="16"/>
      <w:szCs w:val="16"/>
    </w:rPr>
  </w:style>
  <w:style w:type="paragraph" w:styleId="Tekstkomentarza">
    <w:name w:val="annotation text"/>
    <w:basedOn w:val="Normalny"/>
    <w:link w:val="TekstkomentarzaZnak"/>
    <w:uiPriority w:val="99"/>
    <w:semiHidden/>
    <w:unhideWhenUsed/>
    <w:rsid w:val="003F48D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F48DB"/>
    <w:rPr>
      <w:sz w:val="20"/>
      <w:szCs w:val="20"/>
    </w:rPr>
  </w:style>
  <w:style w:type="paragraph" w:styleId="Tematkomentarza">
    <w:name w:val="annotation subject"/>
    <w:basedOn w:val="Tekstkomentarza"/>
    <w:next w:val="Tekstkomentarza"/>
    <w:link w:val="TematkomentarzaZnak"/>
    <w:uiPriority w:val="99"/>
    <w:semiHidden/>
    <w:unhideWhenUsed/>
    <w:rsid w:val="003F48DB"/>
    <w:rPr>
      <w:b/>
      <w:bCs/>
    </w:rPr>
  </w:style>
  <w:style w:type="character" w:customStyle="1" w:styleId="TematkomentarzaZnak">
    <w:name w:val="Temat komentarza Znak"/>
    <w:basedOn w:val="TekstkomentarzaZnak"/>
    <w:link w:val="Tematkomentarza"/>
    <w:uiPriority w:val="99"/>
    <w:semiHidden/>
    <w:rsid w:val="003F48DB"/>
    <w:rPr>
      <w:b/>
      <w:bCs/>
      <w:sz w:val="20"/>
      <w:szCs w:val="20"/>
    </w:rPr>
  </w:style>
  <w:style w:type="character" w:styleId="Pogrubienie">
    <w:name w:val="Strong"/>
    <w:basedOn w:val="Domylnaczcionkaakapitu"/>
    <w:uiPriority w:val="22"/>
    <w:qFormat/>
    <w:rsid w:val="00B45C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680330">
      <w:bodyDiv w:val="1"/>
      <w:marLeft w:val="0"/>
      <w:marRight w:val="0"/>
      <w:marTop w:val="0"/>
      <w:marBottom w:val="0"/>
      <w:divBdr>
        <w:top w:val="none" w:sz="0" w:space="0" w:color="auto"/>
        <w:left w:val="none" w:sz="0" w:space="0" w:color="auto"/>
        <w:bottom w:val="none" w:sz="0" w:space="0" w:color="auto"/>
        <w:right w:val="none" w:sz="0" w:space="0" w:color="auto"/>
      </w:divBdr>
    </w:div>
    <w:div w:id="1044259448">
      <w:bodyDiv w:val="1"/>
      <w:marLeft w:val="0"/>
      <w:marRight w:val="0"/>
      <w:marTop w:val="0"/>
      <w:marBottom w:val="0"/>
      <w:divBdr>
        <w:top w:val="none" w:sz="0" w:space="0" w:color="auto"/>
        <w:left w:val="none" w:sz="0" w:space="0" w:color="auto"/>
        <w:bottom w:val="none" w:sz="0" w:space="0" w:color="auto"/>
        <w:right w:val="none" w:sz="0" w:space="0" w:color="auto"/>
      </w:divBdr>
    </w:div>
    <w:div w:id="1280725491">
      <w:bodyDiv w:val="1"/>
      <w:marLeft w:val="0"/>
      <w:marRight w:val="0"/>
      <w:marTop w:val="0"/>
      <w:marBottom w:val="0"/>
      <w:divBdr>
        <w:top w:val="none" w:sz="0" w:space="0" w:color="auto"/>
        <w:left w:val="none" w:sz="0" w:space="0" w:color="auto"/>
        <w:bottom w:val="none" w:sz="0" w:space="0" w:color="auto"/>
        <w:right w:val="none" w:sz="0" w:space="0" w:color="auto"/>
      </w:divBdr>
    </w:div>
    <w:div w:id="1722748348">
      <w:bodyDiv w:val="1"/>
      <w:marLeft w:val="0"/>
      <w:marRight w:val="0"/>
      <w:marTop w:val="0"/>
      <w:marBottom w:val="0"/>
      <w:divBdr>
        <w:top w:val="none" w:sz="0" w:space="0" w:color="auto"/>
        <w:left w:val="none" w:sz="0" w:space="0" w:color="auto"/>
        <w:bottom w:val="none" w:sz="0" w:space="0" w:color="auto"/>
        <w:right w:val="none" w:sz="0" w:space="0" w:color="auto"/>
      </w:divBdr>
    </w:div>
    <w:div w:id="205214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915CD-C408-4EBF-B66D-D8F22CF69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6093</Words>
  <Characters>36562</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
    </vt:vector>
  </TitlesOfParts>
  <Company>Miejskie Wodociągi i Kanalizacja w Bydgoszczy</Company>
  <LinksUpToDate>false</LinksUpToDate>
  <CharactersWithSpaces>42570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Bugajska</dc:creator>
  <cp:lastModifiedBy>Waldemar Skibka</cp:lastModifiedBy>
  <cp:revision>3</cp:revision>
  <dcterms:created xsi:type="dcterms:W3CDTF">2022-02-03T12:42:00Z</dcterms:created>
  <dcterms:modified xsi:type="dcterms:W3CDTF">2022-02-03T12:51:00Z</dcterms:modified>
</cp:coreProperties>
</file>